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C94D" w14:textId="17FB9D47" w:rsidR="00453D42" w:rsidRDefault="001B1D50" w:rsidP="00910984">
      <w:pPr>
        <w:pStyle w:val="Heading1"/>
        <w:spacing w:after="240" w:line="240" w:lineRule="auto"/>
        <w:rPr>
          <w:color w:val="000000" w:themeColor="text1"/>
        </w:rPr>
      </w:pPr>
      <w:r w:rsidRPr="00ED3223">
        <w:rPr>
          <w:color w:val="000000" w:themeColor="text1"/>
        </w:rPr>
        <w:t xml:space="preserve">New Jersey Student Learning Standards for English Language Arts and Student Learning </w:t>
      </w:r>
      <w:r w:rsidR="004B1A57" w:rsidRPr="00ED3223">
        <w:rPr>
          <w:color w:val="000000" w:themeColor="text1"/>
        </w:rPr>
        <w:t>Objectives</w:t>
      </w:r>
    </w:p>
    <w:p w14:paraId="2ACD66A4" w14:textId="0A432C66" w:rsidR="00521CA8" w:rsidRPr="00521CA8" w:rsidRDefault="00521CA8" w:rsidP="00521CA8">
      <w:pPr>
        <w:jc w:val="center"/>
        <w:rPr>
          <w:rFonts w:ascii="Times New Roman" w:hAnsi="Times New Roman" w:cs="Times New Roman"/>
          <w:b/>
          <w:bCs/>
          <w:sz w:val="24"/>
          <w:szCs w:val="24"/>
        </w:rPr>
      </w:pPr>
      <w:bookmarkStart w:id="0" w:name="_Hlk16689434"/>
      <w:bookmarkStart w:id="1" w:name="_Hlk16689840"/>
      <w:r w:rsidRPr="00D2218B">
        <w:rPr>
          <w:rFonts w:ascii="Times New Roman" w:hAnsi="Times New Roman" w:cs="Times New Roman"/>
          <w:b/>
          <w:bCs/>
          <w:sz w:val="24"/>
          <w:szCs w:val="24"/>
        </w:rPr>
        <w:t>Issued by the New Jersey Department of Education – Updated August 2019</w:t>
      </w:r>
      <w:bookmarkEnd w:id="0"/>
      <w:bookmarkEnd w:id="1"/>
    </w:p>
    <w:p w14:paraId="6B9C72DA" w14:textId="051CB094" w:rsidR="004B1A57" w:rsidRPr="00ED3223" w:rsidRDefault="0091338F" w:rsidP="00910984">
      <w:pPr>
        <w:pStyle w:val="Heading2"/>
        <w:spacing w:after="240" w:line="240" w:lineRule="auto"/>
        <w:rPr>
          <w:b w:val="0"/>
          <w:i/>
          <w:color w:val="000000" w:themeColor="text1"/>
        </w:rPr>
      </w:pPr>
      <w:r w:rsidRPr="00ED3223">
        <w:rPr>
          <w:b w:val="0"/>
          <w:i/>
          <w:color w:val="000000" w:themeColor="text1"/>
        </w:rPr>
        <w:t xml:space="preserve">Grade 8 </w:t>
      </w:r>
      <w:r w:rsidR="004B1A57" w:rsidRPr="00ED3223">
        <w:rPr>
          <w:b w:val="0"/>
          <w:i/>
          <w:color w:val="000000" w:themeColor="text1"/>
        </w:rPr>
        <w:t>– Unit</w:t>
      </w:r>
      <w:r w:rsidRPr="00ED3223">
        <w:rPr>
          <w:b w:val="0"/>
          <w:i/>
          <w:color w:val="000000" w:themeColor="text1"/>
        </w:rPr>
        <w:t xml:space="preserve"> 2</w:t>
      </w:r>
      <w:r w:rsidR="0001446E" w:rsidRPr="00ED3223">
        <w:rPr>
          <w:b w:val="0"/>
          <w:i/>
          <w:color w:val="000000" w:themeColor="text1"/>
        </w:rPr>
        <w:t>: Analyzing Informational Texts</w:t>
      </w:r>
    </w:p>
    <w:p w14:paraId="4CC0E38C" w14:textId="7578574D" w:rsidR="0091338F" w:rsidRPr="00ED3223" w:rsidRDefault="0091338F" w:rsidP="00910984">
      <w:pPr>
        <w:pStyle w:val="Heading3"/>
        <w:jc w:val="left"/>
        <w:rPr>
          <w:rFonts w:cs="Times New Roman"/>
          <w:color w:val="000000" w:themeColor="text1"/>
          <w:szCs w:val="24"/>
        </w:rPr>
      </w:pPr>
      <w:r w:rsidRPr="00ED3223">
        <w:rPr>
          <w:rFonts w:cs="Times New Roman"/>
          <w:b/>
          <w:i w:val="0"/>
          <w:color w:val="000000" w:themeColor="text1"/>
          <w:szCs w:val="24"/>
        </w:rPr>
        <w:t>Rationale</w:t>
      </w:r>
    </w:p>
    <w:p w14:paraId="6BEEF3FA" w14:textId="2579E06F" w:rsidR="0007414F" w:rsidRPr="00ED3223" w:rsidRDefault="003A63D5" w:rsidP="00910984">
      <w:pPr>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The focus of Unit two is i</w:t>
      </w:r>
      <w:r w:rsidR="0091338F" w:rsidRPr="00ED3223">
        <w:rPr>
          <w:rFonts w:ascii="Times New Roman" w:eastAsia="Times New Roman" w:hAnsi="Times New Roman" w:cs="Times New Roman"/>
          <w:color w:val="000000" w:themeColor="text1"/>
          <w:sz w:val="24"/>
          <w:szCs w:val="24"/>
        </w:rPr>
        <w:t xml:space="preserve">nformational </w:t>
      </w:r>
      <w:r w:rsidRPr="00ED3223">
        <w:rPr>
          <w:rFonts w:ascii="Times New Roman" w:eastAsia="Times New Roman" w:hAnsi="Times New Roman" w:cs="Times New Roman"/>
          <w:color w:val="000000" w:themeColor="text1"/>
          <w:sz w:val="24"/>
          <w:szCs w:val="24"/>
        </w:rPr>
        <w:t>r</w:t>
      </w:r>
      <w:r w:rsidR="0091338F" w:rsidRPr="00ED3223">
        <w:rPr>
          <w:rFonts w:ascii="Times New Roman" w:eastAsia="Times New Roman" w:hAnsi="Times New Roman" w:cs="Times New Roman"/>
          <w:color w:val="000000" w:themeColor="text1"/>
          <w:sz w:val="24"/>
          <w:szCs w:val="24"/>
        </w:rPr>
        <w:t xml:space="preserve">eading and </w:t>
      </w:r>
      <w:r w:rsidRPr="00ED3223">
        <w:rPr>
          <w:rFonts w:ascii="Times New Roman" w:eastAsia="Times New Roman" w:hAnsi="Times New Roman" w:cs="Times New Roman"/>
          <w:color w:val="000000" w:themeColor="text1"/>
          <w:sz w:val="24"/>
          <w:szCs w:val="24"/>
        </w:rPr>
        <w:t>a</w:t>
      </w:r>
      <w:r w:rsidR="0091338F" w:rsidRPr="00ED3223">
        <w:rPr>
          <w:rFonts w:ascii="Times New Roman" w:eastAsia="Times New Roman" w:hAnsi="Times New Roman" w:cs="Times New Roman"/>
          <w:color w:val="000000" w:themeColor="text1"/>
          <w:sz w:val="24"/>
          <w:szCs w:val="24"/>
        </w:rPr>
        <w:t>rgumentative writing</w:t>
      </w:r>
      <w:r w:rsidR="00ED3223" w:rsidRPr="00ED3223">
        <w:rPr>
          <w:rFonts w:ascii="Times New Roman" w:eastAsia="Times New Roman" w:hAnsi="Times New Roman" w:cs="Times New Roman"/>
          <w:color w:val="000000" w:themeColor="text1"/>
          <w:sz w:val="24"/>
          <w:szCs w:val="24"/>
        </w:rPr>
        <w:t xml:space="preserve">. </w:t>
      </w:r>
      <w:r w:rsidR="0091338F" w:rsidRPr="00ED3223">
        <w:rPr>
          <w:rFonts w:ascii="Times New Roman" w:eastAsia="Times New Roman" w:hAnsi="Times New Roman" w:cs="Times New Roman"/>
          <w:color w:val="000000" w:themeColor="text1"/>
          <w:sz w:val="24"/>
          <w:szCs w:val="24"/>
        </w:rPr>
        <w:t xml:space="preserve">Building on </w:t>
      </w:r>
      <w:r w:rsidRPr="00ED3223">
        <w:rPr>
          <w:rFonts w:ascii="Times New Roman" w:eastAsia="Times New Roman" w:hAnsi="Times New Roman" w:cs="Times New Roman"/>
          <w:color w:val="000000" w:themeColor="text1"/>
          <w:sz w:val="24"/>
          <w:szCs w:val="24"/>
        </w:rPr>
        <w:t>previous concepts and skills</w:t>
      </w:r>
      <w:r w:rsidR="0091338F" w:rsidRPr="00ED3223">
        <w:rPr>
          <w:rFonts w:ascii="Times New Roman" w:eastAsia="Times New Roman" w:hAnsi="Times New Roman" w:cs="Times New Roman"/>
          <w:color w:val="000000" w:themeColor="text1"/>
          <w:sz w:val="24"/>
          <w:szCs w:val="24"/>
        </w:rPr>
        <w:t xml:space="preserve">, students will </w:t>
      </w:r>
      <w:r w:rsidRPr="00ED3223">
        <w:rPr>
          <w:rFonts w:ascii="Times New Roman" w:eastAsia="Times New Roman" w:hAnsi="Times New Roman" w:cs="Times New Roman"/>
          <w:color w:val="000000" w:themeColor="text1"/>
          <w:sz w:val="24"/>
          <w:szCs w:val="24"/>
        </w:rPr>
        <w:t>learn</w:t>
      </w:r>
      <w:r w:rsidR="0091338F" w:rsidRPr="00ED3223">
        <w:rPr>
          <w:rFonts w:ascii="Times New Roman" w:eastAsia="Times New Roman" w:hAnsi="Times New Roman" w:cs="Times New Roman"/>
          <w:color w:val="000000" w:themeColor="text1"/>
          <w:sz w:val="24"/>
          <w:szCs w:val="24"/>
        </w:rPr>
        <w:t xml:space="preserve"> more complex topics, focusing on gathering information through research, evaluating credibility</w:t>
      </w:r>
      <w:r w:rsidRPr="00ED3223">
        <w:rPr>
          <w:rFonts w:ascii="Times New Roman" w:eastAsia="Times New Roman" w:hAnsi="Times New Roman" w:cs="Times New Roman"/>
          <w:color w:val="000000" w:themeColor="text1"/>
          <w:sz w:val="24"/>
          <w:szCs w:val="24"/>
        </w:rPr>
        <w:t xml:space="preserve"> of sources</w:t>
      </w:r>
      <w:r w:rsidR="0091338F" w:rsidRPr="00ED3223">
        <w:rPr>
          <w:rFonts w:ascii="Times New Roman" w:eastAsia="Times New Roman" w:hAnsi="Times New Roman" w:cs="Times New Roman"/>
          <w:color w:val="000000" w:themeColor="text1"/>
          <w:sz w:val="24"/>
          <w:szCs w:val="24"/>
        </w:rPr>
        <w:t xml:space="preserve"> and </w:t>
      </w:r>
      <w:r w:rsidRPr="00ED3223">
        <w:rPr>
          <w:rFonts w:ascii="Times New Roman" w:eastAsia="Times New Roman" w:hAnsi="Times New Roman" w:cs="Times New Roman"/>
          <w:color w:val="000000" w:themeColor="text1"/>
          <w:sz w:val="24"/>
          <w:szCs w:val="24"/>
        </w:rPr>
        <w:t xml:space="preserve">analyzing </w:t>
      </w:r>
      <w:r w:rsidR="0091338F" w:rsidRPr="00ED3223">
        <w:rPr>
          <w:rFonts w:ascii="Times New Roman" w:eastAsia="Times New Roman" w:hAnsi="Times New Roman" w:cs="Times New Roman"/>
          <w:color w:val="000000" w:themeColor="text1"/>
          <w:sz w:val="24"/>
          <w:szCs w:val="24"/>
        </w:rPr>
        <w:t>how authors structure their texts to support their claim, including how they respond to conflicting evidence. Students will also be expected to draw evidence from literary texts to support analysis, reflection and research. This unit allows for a greater exploration of Informational Reading and Writin</w:t>
      </w:r>
      <w:bookmarkStart w:id="2" w:name="_GoBack"/>
      <w:bookmarkEnd w:id="2"/>
      <w:r w:rsidR="0091338F" w:rsidRPr="00ED3223">
        <w:rPr>
          <w:rFonts w:ascii="Times New Roman" w:eastAsia="Times New Roman" w:hAnsi="Times New Roman" w:cs="Times New Roman"/>
          <w:color w:val="000000" w:themeColor="text1"/>
          <w:sz w:val="24"/>
          <w:szCs w:val="24"/>
        </w:rPr>
        <w:t>g, while introducing students to Argument for the first time this year</w:t>
      </w:r>
      <w:r w:rsidR="00ED3223" w:rsidRPr="00ED3223">
        <w:rPr>
          <w:rFonts w:ascii="Times New Roman" w:eastAsia="Times New Roman" w:hAnsi="Times New Roman" w:cs="Times New Roman"/>
          <w:color w:val="000000" w:themeColor="text1"/>
          <w:sz w:val="24"/>
          <w:szCs w:val="24"/>
        </w:rPr>
        <w:t xml:space="preserve">. </w:t>
      </w:r>
      <w:r w:rsidR="0091338F" w:rsidRPr="00ED3223">
        <w:rPr>
          <w:rFonts w:ascii="Times New Roman" w:eastAsia="Times New Roman" w:hAnsi="Times New Roman" w:cs="Times New Roman"/>
          <w:color w:val="000000" w:themeColor="text1"/>
          <w:sz w:val="24"/>
          <w:szCs w:val="24"/>
        </w:rPr>
        <w:t>Language standards that lend themselves to research writing, such as L.8.2 (using an ellipsis) have been purposefully included in this unit as well.</w:t>
      </w:r>
    </w:p>
    <w:p w14:paraId="32A3A3C3" w14:textId="77777777" w:rsidR="00910984" w:rsidRPr="00ED3223" w:rsidRDefault="00910984" w:rsidP="00910984">
      <w:pPr>
        <w:spacing w:after="0" w:line="240" w:lineRule="auto"/>
        <w:rPr>
          <w:rFonts w:ascii="Times New Roman" w:eastAsia="Times New Roman" w:hAnsi="Times New Roman" w:cs="Times New Roman"/>
          <w:color w:val="000000" w:themeColor="text1"/>
          <w:sz w:val="24"/>
          <w:szCs w:val="24"/>
        </w:rPr>
      </w:pPr>
    </w:p>
    <w:p w14:paraId="65970EDD" w14:textId="08817BA5" w:rsidR="0091338F" w:rsidRPr="00ED3223" w:rsidRDefault="0091338F" w:rsidP="00910984">
      <w:pPr>
        <w:pStyle w:val="Heading3"/>
        <w:spacing w:before="240" w:after="120" w:line="240" w:lineRule="auto"/>
        <w:rPr>
          <w:rFonts w:cs="Times New Roman"/>
          <w:color w:val="000000" w:themeColor="text1"/>
          <w:szCs w:val="24"/>
        </w:rPr>
      </w:pPr>
      <w:r w:rsidRPr="00ED3223">
        <w:rPr>
          <w:rFonts w:cs="Times New Roman"/>
          <w:color w:val="000000" w:themeColor="text1"/>
          <w:szCs w:val="24"/>
        </w:rPr>
        <w:t>Grade 8 – Unit 2,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ED3223" w:rsidRPr="00ED3223" w14:paraId="453C547E" w14:textId="77777777" w:rsidTr="003D53FF">
        <w:trPr>
          <w:cantSplit/>
          <w:trHeight w:val="662"/>
          <w:tblHeader/>
        </w:trPr>
        <w:tc>
          <w:tcPr>
            <w:tcW w:w="6300" w:type="dxa"/>
            <w:shd w:val="clear" w:color="auto" w:fill="FFFF00"/>
          </w:tcPr>
          <w:p w14:paraId="4912B57B" w14:textId="4ACE5092" w:rsidR="008541C8" w:rsidRPr="00ED3223" w:rsidRDefault="0091338F" w:rsidP="00910984">
            <w:pPr>
              <w:spacing w:line="480" w:lineRule="auto"/>
              <w:ind w:left="259"/>
              <w:jc w:val="center"/>
              <w:rPr>
                <w:rFonts w:ascii="Times New Roman" w:hAnsi="Times New Roman" w:cs="Times New Roman"/>
                <w:b/>
                <w:color w:val="000000" w:themeColor="text1"/>
                <w:sz w:val="24"/>
                <w:szCs w:val="24"/>
              </w:rPr>
            </w:pPr>
            <w:r w:rsidRPr="00ED3223">
              <w:rPr>
                <w:rFonts w:ascii="Times New Roman" w:hAnsi="Times New Roman" w:cs="Times New Roman"/>
                <w:b/>
                <w:color w:val="000000" w:themeColor="text1"/>
                <w:sz w:val="24"/>
                <w:szCs w:val="24"/>
              </w:rPr>
              <w:t>Standard</w:t>
            </w:r>
          </w:p>
        </w:tc>
        <w:tc>
          <w:tcPr>
            <w:tcW w:w="7470" w:type="dxa"/>
            <w:shd w:val="clear" w:color="auto" w:fill="FFFF00"/>
          </w:tcPr>
          <w:p w14:paraId="6DC90CAB" w14:textId="687597F1" w:rsidR="008541C8" w:rsidRPr="00ED3223" w:rsidRDefault="0091338F" w:rsidP="00910984">
            <w:pPr>
              <w:ind w:left="533"/>
              <w:jc w:val="center"/>
              <w:rPr>
                <w:rFonts w:ascii="Times New Roman" w:hAnsi="Times New Roman" w:cs="Times New Roman"/>
                <w:b/>
                <w:color w:val="000000" w:themeColor="text1"/>
                <w:sz w:val="24"/>
                <w:szCs w:val="24"/>
              </w:rPr>
            </w:pPr>
            <w:r w:rsidRPr="00ED3223">
              <w:rPr>
                <w:rFonts w:ascii="Times New Roman" w:hAnsi="Times New Roman" w:cs="Times New Roman"/>
                <w:b/>
                <w:color w:val="000000" w:themeColor="text1"/>
                <w:sz w:val="24"/>
                <w:szCs w:val="24"/>
              </w:rPr>
              <w:t>Student Learning Objectives</w:t>
            </w:r>
          </w:p>
          <w:p w14:paraId="54F7E5EB" w14:textId="77777777" w:rsidR="00854E49" w:rsidRPr="00ED3223" w:rsidRDefault="00854E49" w:rsidP="00910984">
            <w:pPr>
              <w:ind w:left="533"/>
              <w:jc w:val="center"/>
              <w:rPr>
                <w:rFonts w:ascii="Times New Roman" w:hAnsi="Times New Roman" w:cs="Times New Roman"/>
                <w:b/>
                <w:color w:val="000000" w:themeColor="text1"/>
                <w:sz w:val="24"/>
                <w:szCs w:val="24"/>
              </w:rPr>
            </w:pPr>
            <w:r w:rsidRPr="00ED3223">
              <w:rPr>
                <w:rFonts w:ascii="Times New Roman" w:hAnsi="Times New Roman" w:cs="Times New Roman"/>
                <w:b/>
                <w:color w:val="000000" w:themeColor="text1"/>
                <w:sz w:val="24"/>
                <w:szCs w:val="24"/>
              </w:rPr>
              <w:t>We are learning to… / We are learning that…</w:t>
            </w:r>
          </w:p>
        </w:tc>
      </w:tr>
      <w:tr w:rsidR="00ED3223" w:rsidRPr="00ED3223" w14:paraId="03532822" w14:textId="77777777" w:rsidTr="003D53FF">
        <w:trPr>
          <w:cantSplit/>
        </w:trPr>
        <w:tc>
          <w:tcPr>
            <w:tcW w:w="6300" w:type="dxa"/>
          </w:tcPr>
          <w:p w14:paraId="368243BC" w14:textId="7E5F81AA" w:rsidR="0091338F" w:rsidRPr="00ED3223" w:rsidRDefault="0091338F" w:rsidP="00910984">
            <w:pPr>
              <w:widowControl w:val="0"/>
              <w:rPr>
                <w:rFonts w:ascii="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RL.8.6.</w:t>
            </w:r>
            <w:r w:rsidRPr="00ED3223">
              <w:rPr>
                <w:rFonts w:ascii="Times New Roman" w:eastAsia="Times New Roman" w:hAnsi="Times New Roman" w:cs="Times New Roman"/>
                <w:color w:val="000000" w:themeColor="text1"/>
                <w:sz w:val="24"/>
                <w:szCs w:val="24"/>
              </w:rPr>
              <w:t xml:space="preserve"> Analyze how differences in the points of view of the characters and the audience or reader (e.g., created </w:t>
            </w:r>
            <w:proofErr w:type="gramStart"/>
            <w:r w:rsidRPr="00ED3223">
              <w:rPr>
                <w:rFonts w:ascii="Times New Roman" w:eastAsia="Times New Roman" w:hAnsi="Times New Roman" w:cs="Times New Roman"/>
                <w:color w:val="000000" w:themeColor="text1"/>
                <w:sz w:val="24"/>
                <w:szCs w:val="24"/>
              </w:rPr>
              <w:t>through the use of</w:t>
            </w:r>
            <w:proofErr w:type="gramEnd"/>
            <w:r w:rsidRPr="00ED3223">
              <w:rPr>
                <w:rFonts w:ascii="Times New Roman" w:eastAsia="Times New Roman" w:hAnsi="Times New Roman" w:cs="Times New Roman"/>
                <w:color w:val="000000" w:themeColor="text1"/>
                <w:sz w:val="24"/>
                <w:szCs w:val="24"/>
              </w:rPr>
              <w:t xml:space="preserve"> dramatic irony) create such effects as suspense or humor.</w:t>
            </w:r>
          </w:p>
        </w:tc>
        <w:tc>
          <w:tcPr>
            <w:tcW w:w="7470" w:type="dxa"/>
          </w:tcPr>
          <w:p w14:paraId="50978E43" w14:textId="77777777" w:rsidR="00910984" w:rsidRPr="00ED3223" w:rsidRDefault="0091338F" w:rsidP="00804942">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determine points of view of characters, the audience, or reader</w:t>
            </w:r>
          </w:p>
          <w:p w14:paraId="0F1697A2" w14:textId="77777777" w:rsidR="00910984" w:rsidRPr="00ED3223" w:rsidRDefault="0091338F" w:rsidP="00804942">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define and analyze the use of dramatic irony</w:t>
            </w:r>
          </w:p>
          <w:p w14:paraId="6CE817E4" w14:textId="77777777" w:rsidR="00910984" w:rsidRPr="00ED3223" w:rsidRDefault="0091338F" w:rsidP="00804942">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analyze how point of view of the character creates effects in the text</w:t>
            </w:r>
          </w:p>
          <w:p w14:paraId="7EBB26DF" w14:textId="77777777" w:rsidR="00910984" w:rsidRPr="00ED3223" w:rsidRDefault="0091338F" w:rsidP="00804942">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analyze how the point of view of the reader/audience creates effects in the text</w:t>
            </w:r>
          </w:p>
          <w:p w14:paraId="710B1135" w14:textId="77777777" w:rsidR="00910984" w:rsidRPr="00ED3223" w:rsidRDefault="0091338F" w:rsidP="00804942">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characters in the text, the audience, and the reader can have different points of view</w:t>
            </w:r>
          </w:p>
          <w:p w14:paraId="3E6D5498" w14:textId="11186C9A" w:rsidR="0091338F" w:rsidRPr="00ED3223" w:rsidRDefault="0091338F" w:rsidP="00804942">
            <w:pPr>
              <w:pStyle w:val="ListParagraph"/>
              <w:widowControl w:val="0"/>
              <w:numPr>
                <w:ilvl w:val="0"/>
                <w:numId w:val="1"/>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different points of view create effects such as suspense or humo</w:t>
            </w:r>
            <w:r w:rsidR="00BC6083" w:rsidRPr="00ED3223">
              <w:rPr>
                <w:rFonts w:ascii="Times New Roman" w:eastAsia="Times New Roman" w:hAnsi="Times New Roman" w:cs="Times New Roman"/>
                <w:color w:val="000000" w:themeColor="text1"/>
                <w:sz w:val="24"/>
                <w:szCs w:val="24"/>
              </w:rPr>
              <w:t>r</w:t>
            </w:r>
          </w:p>
        </w:tc>
      </w:tr>
      <w:tr w:rsidR="00ED3223" w:rsidRPr="00ED3223" w14:paraId="6A92272D" w14:textId="77777777" w:rsidTr="003D53FF">
        <w:trPr>
          <w:cantSplit/>
        </w:trPr>
        <w:tc>
          <w:tcPr>
            <w:tcW w:w="6300" w:type="dxa"/>
          </w:tcPr>
          <w:p w14:paraId="66F411C2" w14:textId="6ED4CCC2" w:rsidR="00910984" w:rsidRPr="00ED3223" w:rsidRDefault="00521CA8" w:rsidP="00910984">
            <w:pPr>
              <w:widowControl w:val="0"/>
              <w:rPr>
                <w:rFonts w:ascii="Times New Roman" w:eastAsia="Times New Roman" w:hAnsi="Times New Roman" w:cs="Times New Roman"/>
                <w:b/>
                <w:color w:val="000000" w:themeColor="text1"/>
                <w:sz w:val="24"/>
                <w:szCs w:val="24"/>
              </w:rPr>
            </w:pPr>
            <w:hyperlink r:id="rId7">
              <w:r w:rsidR="00910984" w:rsidRPr="00ED3223">
                <w:rPr>
                  <w:rFonts w:ascii="Times New Roman" w:eastAsia="Times New Roman" w:hAnsi="Times New Roman" w:cs="Times New Roman"/>
                  <w:b/>
                  <w:color w:val="000000" w:themeColor="text1"/>
                  <w:sz w:val="24"/>
                  <w:szCs w:val="24"/>
                </w:rPr>
                <w:t>RI.8.1</w:t>
              </w:r>
            </w:hyperlink>
            <w:r w:rsidR="00893F33">
              <w:rPr>
                <w:rFonts w:ascii="Times New Roman" w:eastAsia="Times New Roman" w:hAnsi="Times New Roman" w:cs="Times New Roman"/>
                <w:b/>
                <w:color w:val="000000" w:themeColor="text1"/>
                <w:sz w:val="24"/>
                <w:szCs w:val="24"/>
              </w:rPr>
              <w:t>.</w:t>
            </w:r>
            <w:r w:rsidR="00910984" w:rsidRPr="00ED3223">
              <w:rPr>
                <w:rFonts w:ascii="Times New Roman" w:eastAsia="Times New Roman" w:hAnsi="Times New Roman" w:cs="Times New Roman"/>
                <w:color w:val="000000" w:themeColor="text1"/>
                <w:sz w:val="24"/>
                <w:szCs w:val="24"/>
              </w:rPr>
              <w:t xml:space="preserve"> Cite the textual evidence and make relevant connections that most strongly supports an analysis of what the text says explicitly as well as inferences drawn from the text.</w:t>
            </w:r>
          </w:p>
        </w:tc>
        <w:tc>
          <w:tcPr>
            <w:tcW w:w="7470" w:type="dxa"/>
          </w:tcPr>
          <w:p w14:paraId="0DC8DCEC" w14:textId="77777777" w:rsidR="00910984" w:rsidRPr="00ED3223" w:rsidRDefault="00910984" w:rsidP="00804942">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pieces of textual evidence vary in strength and relevance</w:t>
            </w:r>
          </w:p>
          <w:p w14:paraId="3F9CA1D4" w14:textId="77777777" w:rsidR="00910984" w:rsidRPr="00ED3223" w:rsidRDefault="00910984" w:rsidP="00804942">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cite text evidence that most strongly supports an analysis of what the text says explicitly</w:t>
            </w:r>
          </w:p>
          <w:p w14:paraId="2F19F257" w14:textId="77777777" w:rsidR="00910984" w:rsidRPr="00ED3223" w:rsidRDefault="00910984" w:rsidP="00804942">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cite text evidence that most strongly supports an analysis of inferences drawn from the text</w:t>
            </w:r>
          </w:p>
          <w:p w14:paraId="2688C06E" w14:textId="77777777" w:rsidR="00910984" w:rsidRPr="00ED3223" w:rsidRDefault="00910984" w:rsidP="00804942">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make relevant connections that most strongly supports analysis of what the text says explicitly</w:t>
            </w:r>
          </w:p>
          <w:p w14:paraId="3C5A2D8C" w14:textId="674B1366" w:rsidR="00910984" w:rsidRPr="00ED3223" w:rsidRDefault="00910984" w:rsidP="00804942">
            <w:pPr>
              <w:pStyle w:val="ListParagraph"/>
              <w:widowControl w:val="0"/>
              <w:numPr>
                <w:ilvl w:val="0"/>
                <w:numId w:val="2"/>
              </w:numPr>
              <w:shd w:val="clear" w:color="auto" w:fill="FFFFFF"/>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make relevant connections that most strongly supports analysis of inferences drawn from the text</w:t>
            </w:r>
          </w:p>
        </w:tc>
      </w:tr>
      <w:tr w:rsidR="00ED3223" w:rsidRPr="00ED3223" w14:paraId="6CAFCB71" w14:textId="77777777" w:rsidTr="003D53FF">
        <w:trPr>
          <w:cantSplit/>
        </w:trPr>
        <w:tc>
          <w:tcPr>
            <w:tcW w:w="6300" w:type="dxa"/>
          </w:tcPr>
          <w:p w14:paraId="42844A0C" w14:textId="4547CEC9" w:rsidR="00910984" w:rsidRPr="00ED3223" w:rsidRDefault="00521CA8" w:rsidP="00910984">
            <w:pPr>
              <w:rPr>
                <w:rFonts w:ascii="Times New Roman" w:eastAsia="Times New Roman" w:hAnsi="Times New Roman" w:cs="Times New Roman"/>
                <w:color w:val="000000" w:themeColor="text1"/>
                <w:sz w:val="24"/>
                <w:szCs w:val="24"/>
              </w:rPr>
            </w:pPr>
            <w:hyperlink r:id="rId8">
              <w:r w:rsidR="00910984" w:rsidRPr="00ED3223">
                <w:rPr>
                  <w:rFonts w:ascii="Times New Roman" w:eastAsia="Times New Roman" w:hAnsi="Times New Roman" w:cs="Times New Roman"/>
                  <w:b/>
                  <w:color w:val="000000" w:themeColor="text1"/>
                  <w:sz w:val="24"/>
                  <w:szCs w:val="24"/>
                </w:rPr>
                <w:t>RI.8.2</w:t>
              </w:r>
            </w:hyperlink>
            <w:r w:rsidR="00893F33">
              <w:rPr>
                <w:rFonts w:ascii="Times New Roman" w:eastAsia="Times New Roman" w:hAnsi="Times New Roman" w:cs="Times New Roman"/>
                <w:b/>
                <w:color w:val="000000" w:themeColor="text1"/>
                <w:sz w:val="24"/>
                <w:szCs w:val="24"/>
              </w:rPr>
              <w:t>.</w:t>
            </w:r>
            <w:r w:rsidR="00910984" w:rsidRPr="00ED3223">
              <w:rPr>
                <w:rFonts w:ascii="Times New Roman" w:eastAsia="Times New Roman" w:hAnsi="Times New Roman" w:cs="Times New Roman"/>
                <w:color w:val="000000" w:themeColor="text1"/>
                <w:sz w:val="24"/>
                <w:szCs w:val="24"/>
              </w:rPr>
              <w:t xml:space="preserve"> Determine a central idea of a text and analyze its development over the course of the text, including its relationship to supporting ideas; provide an objective summary of the text</w:t>
            </w:r>
          </w:p>
          <w:p w14:paraId="6FB38F5E" w14:textId="77777777" w:rsidR="00910984" w:rsidRPr="00ED3223" w:rsidRDefault="00910984" w:rsidP="00910984">
            <w:pPr>
              <w:shd w:val="clear" w:color="auto" w:fill="FFFFFF"/>
              <w:rPr>
                <w:rFonts w:ascii="Times New Roman" w:eastAsia="Times New Roman" w:hAnsi="Times New Roman" w:cs="Times New Roman"/>
                <w:color w:val="000000" w:themeColor="text1"/>
                <w:sz w:val="24"/>
                <w:szCs w:val="24"/>
              </w:rPr>
            </w:pPr>
          </w:p>
        </w:tc>
        <w:tc>
          <w:tcPr>
            <w:tcW w:w="7470" w:type="dxa"/>
          </w:tcPr>
          <w:p w14:paraId="3165AF10" w14:textId="77777777" w:rsidR="00910984" w:rsidRPr="00ED3223" w:rsidRDefault="00910984" w:rsidP="00804942">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 central idea is developed over the course of a text</w:t>
            </w:r>
          </w:p>
          <w:p w14:paraId="50935F29" w14:textId="77777777" w:rsidR="00910984" w:rsidRPr="00ED3223" w:rsidRDefault="00910984" w:rsidP="00804942">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 central idea is developed through its relationship to supporting ideas</w:t>
            </w:r>
          </w:p>
          <w:p w14:paraId="71111F05" w14:textId="77777777" w:rsidR="00910984" w:rsidRPr="00ED3223" w:rsidRDefault="00910984" w:rsidP="00804942">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determine a central idea of a text</w:t>
            </w:r>
          </w:p>
          <w:p w14:paraId="0572FBB3" w14:textId="77777777" w:rsidR="00910984" w:rsidRPr="00ED3223" w:rsidRDefault="00910984" w:rsidP="00804942">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analyze [a central idea’s] development over the course of the text, including its relationship to supporting ideas</w:t>
            </w:r>
          </w:p>
          <w:p w14:paraId="568FFB7D" w14:textId="7F47ED99" w:rsidR="00910984" w:rsidRPr="00ED3223" w:rsidRDefault="00910984" w:rsidP="00804942">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provide an objective summary of the text</w:t>
            </w:r>
          </w:p>
        </w:tc>
      </w:tr>
      <w:tr w:rsidR="00ED3223" w:rsidRPr="00ED3223" w14:paraId="10A9510D" w14:textId="77777777" w:rsidTr="003D53FF">
        <w:trPr>
          <w:cantSplit/>
        </w:trPr>
        <w:tc>
          <w:tcPr>
            <w:tcW w:w="6300" w:type="dxa"/>
          </w:tcPr>
          <w:p w14:paraId="3EEF5C6D" w14:textId="2ED89138" w:rsidR="00910984" w:rsidRPr="00ED3223" w:rsidRDefault="00910984" w:rsidP="00910984">
            <w:pPr>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RI.8.3</w:t>
            </w:r>
            <w:r w:rsidR="00893F33">
              <w:rPr>
                <w:rFonts w:ascii="Times New Roman" w:eastAsia="Times New Roman" w:hAnsi="Times New Roman" w:cs="Times New Roman"/>
                <w:b/>
                <w:color w:val="000000" w:themeColor="text1"/>
                <w:sz w:val="24"/>
                <w:szCs w:val="24"/>
              </w:rPr>
              <w:t>.</w:t>
            </w:r>
            <w:r w:rsidRPr="00ED3223">
              <w:rPr>
                <w:rFonts w:ascii="Times New Roman" w:eastAsia="Times New Roman" w:hAnsi="Times New Roman" w:cs="Times New Roman"/>
                <w:color w:val="000000" w:themeColor="text1"/>
                <w:sz w:val="24"/>
                <w:szCs w:val="24"/>
              </w:rPr>
              <w:t xml:space="preserve"> Analyze how a text makes connections among and distinctions between individuals, ideas, or events (e.g., through comparisons, analogies, or categories).</w:t>
            </w:r>
          </w:p>
        </w:tc>
        <w:tc>
          <w:tcPr>
            <w:tcW w:w="7470" w:type="dxa"/>
          </w:tcPr>
          <w:p w14:paraId="00D7F562" w14:textId="77777777" w:rsidR="00910984" w:rsidRPr="00ED3223" w:rsidRDefault="00910984" w:rsidP="00804942">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 text makes connections among individuals, ideas, and events through comparisons, analogies, or categories</w:t>
            </w:r>
          </w:p>
          <w:p w14:paraId="7FB9A985" w14:textId="1AF33F81" w:rsidR="00910984" w:rsidRPr="00ED3223" w:rsidRDefault="00910984" w:rsidP="00804942">
            <w:pPr>
              <w:pStyle w:val="ListParagraph"/>
              <w:widowControl w:val="0"/>
              <w:numPr>
                <w:ilvl w:val="0"/>
                <w:numId w:val="4"/>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 text makes distinctions among individuals, ideas, or events through comparisons, analogies, or categories</w:t>
            </w:r>
          </w:p>
        </w:tc>
      </w:tr>
      <w:tr w:rsidR="00ED3223" w:rsidRPr="00ED3223" w14:paraId="4451E40F" w14:textId="77777777" w:rsidTr="003D53FF">
        <w:trPr>
          <w:cantSplit/>
        </w:trPr>
        <w:tc>
          <w:tcPr>
            <w:tcW w:w="6300" w:type="dxa"/>
          </w:tcPr>
          <w:p w14:paraId="2F1C9082" w14:textId="584A20C9" w:rsidR="00910984" w:rsidRPr="00ED3223" w:rsidRDefault="00910984" w:rsidP="00910984">
            <w:pPr>
              <w:shd w:val="clear" w:color="auto" w:fill="FFFFFF"/>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RI.8.4</w:t>
            </w:r>
            <w:r w:rsidR="00893F33">
              <w:rPr>
                <w:rFonts w:ascii="Times New Roman" w:eastAsia="Times New Roman" w:hAnsi="Times New Roman" w:cs="Times New Roman"/>
                <w:b/>
                <w:color w:val="000000" w:themeColor="text1"/>
                <w:sz w:val="24"/>
                <w:szCs w:val="24"/>
              </w:rPr>
              <w:t>.</w:t>
            </w:r>
            <w:r w:rsidRPr="00ED3223">
              <w:rPr>
                <w:rFonts w:ascii="Times New Roman" w:eastAsia="Times New Roman" w:hAnsi="Times New Roman" w:cs="Times New Roman"/>
                <w:color w:val="000000" w:themeColor="text1"/>
                <w:sz w:val="24"/>
                <w:szCs w:val="24"/>
              </w:rPr>
              <w:t xml:space="preserve"> Determine the meaning of words and phrases as they are used in a text, including figurative, connotative, and technical meanings; analyze the impact of specific word choices on meaning and tone, including analogies or allusions to other texts.</w:t>
            </w:r>
          </w:p>
        </w:tc>
        <w:tc>
          <w:tcPr>
            <w:tcW w:w="7470" w:type="dxa"/>
          </w:tcPr>
          <w:p w14:paraId="5D3C3CCA" w14:textId="77777777" w:rsidR="00910984" w:rsidRPr="00ED3223" w:rsidRDefault="00910984" w:rsidP="00804942">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words have figurative, connotative, and technical meanings</w:t>
            </w:r>
          </w:p>
          <w:p w14:paraId="75F0F0F9" w14:textId="77777777" w:rsidR="00910984" w:rsidRPr="00ED3223" w:rsidRDefault="00910984" w:rsidP="00804942">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word choices affect meaning and tone</w:t>
            </w:r>
          </w:p>
          <w:p w14:paraId="07DFADD7" w14:textId="77777777" w:rsidR="00910984" w:rsidRPr="00ED3223" w:rsidRDefault="00910984" w:rsidP="00804942">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analogies and allusions to other texts affect meaning and tone</w:t>
            </w:r>
          </w:p>
          <w:p w14:paraId="0C7BCD07" w14:textId="77777777" w:rsidR="00910984" w:rsidRPr="00ED3223" w:rsidRDefault="00910984" w:rsidP="00804942">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determine the meaning of words/phrases as they are used in a text, including figurative, connotative, and technical meanings</w:t>
            </w:r>
          </w:p>
          <w:p w14:paraId="75E098C6" w14:textId="13ADC56E" w:rsidR="00910984" w:rsidRPr="00ED3223" w:rsidRDefault="00910984" w:rsidP="00804942">
            <w:pPr>
              <w:pStyle w:val="ListParagraph"/>
              <w:widowControl w:val="0"/>
              <w:numPr>
                <w:ilvl w:val="0"/>
                <w:numId w:val="5"/>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analyze the impact of specific word choices on meaning/tone, including analogies or allusions to other texts</w:t>
            </w:r>
          </w:p>
        </w:tc>
      </w:tr>
      <w:tr w:rsidR="00ED3223" w:rsidRPr="00ED3223" w14:paraId="1C65D4BB" w14:textId="77777777" w:rsidTr="003D53FF">
        <w:trPr>
          <w:cantSplit/>
        </w:trPr>
        <w:tc>
          <w:tcPr>
            <w:tcW w:w="6300" w:type="dxa"/>
          </w:tcPr>
          <w:p w14:paraId="05FD518C" w14:textId="48BB6623" w:rsidR="00910984" w:rsidRPr="00ED3223" w:rsidRDefault="00910984" w:rsidP="00910984">
            <w:pPr>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b/>
                <w:color w:val="000000" w:themeColor="text1"/>
                <w:sz w:val="24"/>
                <w:szCs w:val="24"/>
                <w:lang w:val="en"/>
              </w:rPr>
              <w:t>RI.8.5</w:t>
            </w:r>
            <w:r w:rsidR="00893F33">
              <w:rPr>
                <w:rFonts w:ascii="Times New Roman" w:eastAsia="Times New Roman" w:hAnsi="Times New Roman" w:cs="Times New Roman"/>
                <w:b/>
                <w:color w:val="000000" w:themeColor="text1"/>
                <w:sz w:val="24"/>
                <w:szCs w:val="24"/>
                <w:lang w:val="en"/>
              </w:rPr>
              <w:t>.</w:t>
            </w:r>
            <w:r w:rsidRPr="00ED3223">
              <w:rPr>
                <w:rFonts w:ascii="Times New Roman" w:eastAsia="Times New Roman" w:hAnsi="Times New Roman" w:cs="Times New Roman"/>
                <w:color w:val="000000" w:themeColor="text1"/>
                <w:sz w:val="24"/>
                <w:szCs w:val="24"/>
                <w:lang w:val="en"/>
              </w:rPr>
              <w:t xml:space="preserve"> Analyze the structure an author uses to organize a specific paragraph in a text, including the role of </w:t>
            </w:r>
            <w:proofErr w:type="gramStart"/>
            <w:r w:rsidRPr="00ED3223">
              <w:rPr>
                <w:rFonts w:ascii="Times New Roman" w:eastAsia="Times New Roman" w:hAnsi="Times New Roman" w:cs="Times New Roman"/>
                <w:color w:val="000000" w:themeColor="text1"/>
                <w:sz w:val="24"/>
                <w:szCs w:val="24"/>
                <w:lang w:val="en"/>
              </w:rPr>
              <w:t>particular sentences</w:t>
            </w:r>
            <w:proofErr w:type="gramEnd"/>
            <w:r w:rsidRPr="00ED3223">
              <w:rPr>
                <w:rFonts w:ascii="Times New Roman" w:eastAsia="Times New Roman" w:hAnsi="Times New Roman" w:cs="Times New Roman"/>
                <w:color w:val="000000" w:themeColor="text1"/>
                <w:sz w:val="24"/>
                <w:szCs w:val="24"/>
                <w:lang w:val="en"/>
              </w:rPr>
              <w:t>, to develop and to refine a key concept</w:t>
            </w:r>
          </w:p>
        </w:tc>
        <w:tc>
          <w:tcPr>
            <w:tcW w:w="7470" w:type="dxa"/>
          </w:tcPr>
          <w:p w14:paraId="18E9FB98" w14:textId="77777777" w:rsidR="00910984" w:rsidRPr="00ED3223" w:rsidRDefault="00910984" w:rsidP="00804942">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authors can use different structures for different paragraphs in a text</w:t>
            </w:r>
          </w:p>
          <w:p w14:paraId="215CDBF9" w14:textId="77777777" w:rsidR="00910984" w:rsidRPr="00ED3223" w:rsidRDefault="00910984" w:rsidP="00804942">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authors can craft specific sentences in a paragraph to develop and refine a key concept</w:t>
            </w:r>
          </w:p>
          <w:p w14:paraId="3927520A" w14:textId="77777777" w:rsidR="00910984" w:rsidRPr="00ED3223" w:rsidRDefault="00910984" w:rsidP="00804942">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analyze the structure an author uses to organize a paragraph in a text</w:t>
            </w:r>
          </w:p>
          <w:p w14:paraId="622E1198" w14:textId="348326B2" w:rsidR="00910984" w:rsidRPr="00ED3223" w:rsidRDefault="00910984" w:rsidP="00804942">
            <w:pPr>
              <w:pStyle w:val="ListParagraph"/>
              <w:widowControl w:val="0"/>
              <w:numPr>
                <w:ilvl w:val="0"/>
                <w:numId w:val="6"/>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 xml:space="preserve">identify the role of </w:t>
            </w:r>
            <w:proofErr w:type="gramStart"/>
            <w:r w:rsidRPr="00ED3223">
              <w:rPr>
                <w:rFonts w:ascii="Times New Roman" w:eastAsia="Times New Roman" w:hAnsi="Times New Roman" w:cs="Times New Roman"/>
                <w:color w:val="000000" w:themeColor="text1"/>
                <w:sz w:val="24"/>
                <w:szCs w:val="24"/>
              </w:rPr>
              <w:t>particular sentences</w:t>
            </w:r>
            <w:proofErr w:type="gramEnd"/>
            <w:r w:rsidRPr="00ED3223">
              <w:rPr>
                <w:rFonts w:ascii="Times New Roman" w:eastAsia="Times New Roman" w:hAnsi="Times New Roman" w:cs="Times New Roman"/>
                <w:color w:val="000000" w:themeColor="text1"/>
                <w:sz w:val="24"/>
                <w:szCs w:val="24"/>
              </w:rPr>
              <w:t xml:space="preserve"> to develop and refine concepts</w:t>
            </w:r>
          </w:p>
        </w:tc>
      </w:tr>
      <w:tr w:rsidR="00ED3223" w:rsidRPr="00ED3223" w14:paraId="3E5DFCCD" w14:textId="77777777" w:rsidTr="003D53FF">
        <w:trPr>
          <w:cantSplit/>
        </w:trPr>
        <w:tc>
          <w:tcPr>
            <w:tcW w:w="6300" w:type="dxa"/>
          </w:tcPr>
          <w:p w14:paraId="6C623059" w14:textId="09E93BFC" w:rsidR="00910984" w:rsidRPr="00ED3223" w:rsidRDefault="00910984" w:rsidP="00910984">
            <w:pPr>
              <w:widowControl w:val="0"/>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b/>
                <w:color w:val="000000" w:themeColor="text1"/>
                <w:sz w:val="24"/>
                <w:szCs w:val="24"/>
              </w:rPr>
              <w:t>RL.8.6.</w:t>
            </w:r>
            <w:r w:rsidRPr="00ED3223">
              <w:rPr>
                <w:rFonts w:ascii="Times New Roman" w:eastAsia="Times New Roman" w:hAnsi="Times New Roman" w:cs="Times New Roman"/>
                <w:color w:val="000000" w:themeColor="text1"/>
                <w:sz w:val="24"/>
                <w:szCs w:val="24"/>
              </w:rPr>
              <w:t xml:space="preserve"> Analyze how differences in the points of view of the characters and the audience or reader (e.g., created </w:t>
            </w:r>
            <w:proofErr w:type="gramStart"/>
            <w:r w:rsidRPr="00ED3223">
              <w:rPr>
                <w:rFonts w:ascii="Times New Roman" w:eastAsia="Times New Roman" w:hAnsi="Times New Roman" w:cs="Times New Roman"/>
                <w:color w:val="000000" w:themeColor="text1"/>
                <w:sz w:val="24"/>
                <w:szCs w:val="24"/>
              </w:rPr>
              <w:t>through the use of</w:t>
            </w:r>
            <w:proofErr w:type="gramEnd"/>
            <w:r w:rsidRPr="00ED3223">
              <w:rPr>
                <w:rFonts w:ascii="Times New Roman" w:eastAsia="Times New Roman" w:hAnsi="Times New Roman" w:cs="Times New Roman"/>
                <w:color w:val="000000" w:themeColor="text1"/>
                <w:sz w:val="24"/>
                <w:szCs w:val="24"/>
              </w:rPr>
              <w:t xml:space="preserve"> dramatic irony) create such effects as suspense or humor.</w:t>
            </w:r>
          </w:p>
        </w:tc>
        <w:tc>
          <w:tcPr>
            <w:tcW w:w="7470" w:type="dxa"/>
          </w:tcPr>
          <w:p w14:paraId="1DC43BEA" w14:textId="77777777" w:rsidR="00910984" w:rsidRPr="00ED3223" w:rsidRDefault="00910984" w:rsidP="00804942">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determine points of view of characters, the audience, or reader</w:t>
            </w:r>
          </w:p>
          <w:p w14:paraId="1821E31D" w14:textId="77777777" w:rsidR="00910984" w:rsidRPr="00ED3223" w:rsidRDefault="00910984" w:rsidP="00804942">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define and analyze the use of dramatic irony</w:t>
            </w:r>
          </w:p>
          <w:p w14:paraId="041CB304" w14:textId="77777777" w:rsidR="00910984" w:rsidRPr="00ED3223" w:rsidRDefault="00910984" w:rsidP="00804942">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analyze how point of view of the character creates effects in the text</w:t>
            </w:r>
          </w:p>
          <w:p w14:paraId="3FDA6FA0" w14:textId="77777777" w:rsidR="00910984" w:rsidRPr="00ED3223" w:rsidRDefault="00910984" w:rsidP="00804942">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analyze how the point of view of the reader/audience creates effects in the text</w:t>
            </w:r>
          </w:p>
          <w:p w14:paraId="39767DA4" w14:textId="77777777" w:rsidR="00910984" w:rsidRPr="00ED3223" w:rsidRDefault="00910984" w:rsidP="00804942">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characters in the text, the audience, and the reader can have different points of view</w:t>
            </w:r>
          </w:p>
          <w:p w14:paraId="0DE5A7AB" w14:textId="1CC48030" w:rsidR="00910984" w:rsidRPr="00ED3223" w:rsidRDefault="00910984" w:rsidP="00804942">
            <w:pPr>
              <w:pStyle w:val="ListParagraph"/>
              <w:widowControl w:val="0"/>
              <w:numPr>
                <w:ilvl w:val="0"/>
                <w:numId w:val="7"/>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different points of view create effects such as suspense or humor</w:t>
            </w:r>
          </w:p>
        </w:tc>
      </w:tr>
      <w:tr w:rsidR="00ED3223" w:rsidRPr="00ED3223" w14:paraId="7F18DB59" w14:textId="77777777" w:rsidTr="003D53FF">
        <w:trPr>
          <w:cantSplit/>
        </w:trPr>
        <w:tc>
          <w:tcPr>
            <w:tcW w:w="6300" w:type="dxa"/>
          </w:tcPr>
          <w:p w14:paraId="2EA26202" w14:textId="30824E95" w:rsidR="00910984" w:rsidRPr="00ED3223" w:rsidRDefault="00910984" w:rsidP="00910984">
            <w:pPr>
              <w:shd w:val="clear" w:color="auto" w:fill="FFFFFF"/>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lastRenderedPageBreak/>
              <w:t xml:space="preserve">RI.8.10. </w:t>
            </w:r>
            <w:r w:rsidRPr="00ED3223">
              <w:rPr>
                <w:rFonts w:ascii="Times New Roman" w:eastAsia="Times New Roman" w:hAnsi="Times New Roman" w:cs="Times New Roman"/>
                <w:color w:val="000000" w:themeColor="text1"/>
                <w:sz w:val="24"/>
                <w:szCs w:val="24"/>
              </w:rPr>
              <w:t xml:space="preserve">By the end of the year read and comprehend literary nonfiction at grade level text-complexity or above, with scaffolding as needed. </w:t>
            </w:r>
          </w:p>
        </w:tc>
        <w:tc>
          <w:tcPr>
            <w:tcW w:w="7470" w:type="dxa"/>
          </w:tcPr>
          <w:p w14:paraId="2696B7E0" w14:textId="11BECC01" w:rsidR="00910984" w:rsidRPr="00ED3223" w:rsidRDefault="00910984" w:rsidP="00804942">
            <w:pPr>
              <w:pStyle w:val="ListParagraph"/>
              <w:widowControl w:val="0"/>
              <w:numPr>
                <w:ilvl w:val="0"/>
                <w:numId w:val="8"/>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read and comprehend literary nonfiction at grade-level text-complexity, with scaffolding as needed</w:t>
            </w:r>
          </w:p>
        </w:tc>
      </w:tr>
      <w:tr w:rsidR="00ED3223" w:rsidRPr="00ED3223" w14:paraId="053F7F8B" w14:textId="77777777" w:rsidTr="003D53FF">
        <w:trPr>
          <w:cantSplit/>
        </w:trPr>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5F0555D2" w14:textId="7B1BA2CD" w:rsidR="00910984" w:rsidRPr="00ED3223" w:rsidRDefault="00910984" w:rsidP="00910984">
            <w:pPr>
              <w:shd w:val="clear" w:color="auto" w:fill="FFFFFF"/>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SL.8.3.</w:t>
            </w:r>
            <w:r w:rsidRPr="00ED3223">
              <w:rPr>
                <w:rFonts w:ascii="Times New Roman" w:eastAsia="Times New Roman" w:hAnsi="Times New Roman" w:cs="Times New Roman"/>
                <w:color w:val="000000" w:themeColor="text1"/>
                <w:sz w:val="24"/>
                <w:szCs w:val="24"/>
              </w:rPr>
              <w:t xml:space="preserve"> Delineate a speaker’s argument and specific claims, evaluating the soundness of the reasoning and relevance and sufficiency of the evidence and identifying when irrelevant evidence is introduced. </w:t>
            </w:r>
          </w:p>
        </w:tc>
        <w:tc>
          <w:tcPr>
            <w:tcW w:w="7470" w:type="dxa"/>
            <w:tcBorders>
              <w:top w:val="single" w:sz="4" w:space="0" w:color="000000"/>
              <w:left w:val="single" w:sz="4" w:space="0" w:color="000000"/>
              <w:bottom w:val="single" w:sz="4" w:space="0" w:color="000000"/>
              <w:right w:val="single" w:sz="4" w:space="0" w:color="000000"/>
            </w:tcBorders>
          </w:tcPr>
          <w:p w14:paraId="2AFB3263" w14:textId="77777777" w:rsidR="00910984" w:rsidRPr="00ED3223" w:rsidRDefault="00910984" w:rsidP="00804942">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reasons and evidence need to be sound and relevant</w:t>
            </w:r>
          </w:p>
          <w:p w14:paraId="56E3F198" w14:textId="77777777" w:rsidR="00F731DD" w:rsidRPr="00ED3223" w:rsidRDefault="00910984" w:rsidP="00804942">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 speaker may have irrelevant evidence for arguments and claims</w:t>
            </w:r>
          </w:p>
          <w:p w14:paraId="07FC1D19" w14:textId="77777777" w:rsidR="00F731DD" w:rsidRPr="00ED3223" w:rsidRDefault="00910984" w:rsidP="00804942">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delineate a speaker’s argument and specific claims</w:t>
            </w:r>
          </w:p>
          <w:p w14:paraId="7FF070AF" w14:textId="77777777" w:rsidR="00F731DD" w:rsidRPr="00ED3223" w:rsidRDefault="00910984" w:rsidP="00804942">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evaluate the soundness of the reasoning and relevance and sufficiency of the evidence</w:t>
            </w:r>
          </w:p>
          <w:p w14:paraId="6ABA3992" w14:textId="22826885" w:rsidR="00910984" w:rsidRPr="00ED3223" w:rsidRDefault="00910984" w:rsidP="00804942">
            <w:pPr>
              <w:pStyle w:val="ListParagraph"/>
              <w:widowControl w:val="0"/>
              <w:numPr>
                <w:ilvl w:val="0"/>
                <w:numId w:val="9"/>
              </w:numPr>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identify when irrelevant evidence is introduced</w:t>
            </w:r>
          </w:p>
        </w:tc>
      </w:tr>
    </w:tbl>
    <w:p w14:paraId="3F3B7BC9" w14:textId="77777777" w:rsidR="00ED3223" w:rsidRPr="00ED3223" w:rsidRDefault="00ED3223" w:rsidP="00ED3223"/>
    <w:p w14:paraId="518C8B66" w14:textId="33D2F631" w:rsidR="005B643D" w:rsidRPr="00ED3223" w:rsidRDefault="0091338F" w:rsidP="00493365">
      <w:pPr>
        <w:pStyle w:val="Heading3"/>
        <w:spacing w:before="240" w:after="120" w:line="240" w:lineRule="auto"/>
        <w:ind w:left="288"/>
        <w:rPr>
          <w:rFonts w:cs="Times New Roman"/>
          <w:b/>
          <w:color w:val="000000" w:themeColor="text1"/>
          <w:szCs w:val="24"/>
        </w:rPr>
      </w:pPr>
      <w:r w:rsidRPr="00ED3223">
        <w:rPr>
          <w:rFonts w:cs="Times New Roman"/>
          <w:color w:val="000000" w:themeColor="text1"/>
          <w:szCs w:val="24"/>
        </w:rPr>
        <w:t>Grade 8 – Unit 2,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ED3223" w:rsidRPr="00ED3223" w14:paraId="2F3252BC" w14:textId="77777777" w:rsidTr="003D53FF">
        <w:trPr>
          <w:cantSplit/>
          <w:trHeight w:val="662"/>
          <w:tblHeader/>
        </w:trPr>
        <w:tc>
          <w:tcPr>
            <w:tcW w:w="6307" w:type="dxa"/>
            <w:shd w:val="clear" w:color="auto" w:fill="FFFF00"/>
          </w:tcPr>
          <w:p w14:paraId="17CC9E13" w14:textId="75685A74" w:rsidR="008541C8" w:rsidRPr="00ED3223" w:rsidRDefault="0091338F" w:rsidP="00493365">
            <w:pPr>
              <w:spacing w:after="0" w:line="240" w:lineRule="auto"/>
              <w:jc w:val="center"/>
              <w:rPr>
                <w:rFonts w:ascii="Times New Roman" w:hAnsi="Times New Roman" w:cs="Times New Roman"/>
                <w:b/>
                <w:color w:val="000000" w:themeColor="text1"/>
                <w:sz w:val="24"/>
                <w:szCs w:val="24"/>
              </w:rPr>
            </w:pPr>
            <w:r w:rsidRPr="00ED3223">
              <w:rPr>
                <w:rFonts w:ascii="Times New Roman" w:hAnsi="Times New Roman" w:cs="Times New Roman"/>
                <w:b/>
                <w:color w:val="000000" w:themeColor="text1"/>
                <w:sz w:val="24"/>
                <w:szCs w:val="24"/>
              </w:rPr>
              <w:t>Standard</w:t>
            </w:r>
          </w:p>
        </w:tc>
        <w:tc>
          <w:tcPr>
            <w:tcW w:w="7474" w:type="dxa"/>
            <w:shd w:val="clear" w:color="auto" w:fill="FFFF00"/>
          </w:tcPr>
          <w:p w14:paraId="1FD90676" w14:textId="16FDE284" w:rsidR="00BD00BC" w:rsidRPr="00ED3223" w:rsidRDefault="0091338F" w:rsidP="00493365">
            <w:pPr>
              <w:spacing w:after="0" w:line="240" w:lineRule="auto"/>
              <w:ind w:left="533"/>
              <w:jc w:val="center"/>
              <w:rPr>
                <w:rFonts w:ascii="Times New Roman" w:hAnsi="Times New Roman" w:cs="Times New Roman"/>
                <w:b/>
                <w:color w:val="000000" w:themeColor="text1"/>
                <w:sz w:val="24"/>
                <w:szCs w:val="24"/>
              </w:rPr>
            </w:pPr>
            <w:r w:rsidRPr="00ED3223">
              <w:rPr>
                <w:rFonts w:ascii="Times New Roman" w:hAnsi="Times New Roman" w:cs="Times New Roman"/>
                <w:b/>
                <w:color w:val="000000" w:themeColor="text1"/>
                <w:sz w:val="24"/>
                <w:szCs w:val="24"/>
              </w:rPr>
              <w:t>Student Learning Objectives</w:t>
            </w:r>
          </w:p>
          <w:p w14:paraId="63D9A240" w14:textId="77777777" w:rsidR="008541C8" w:rsidRPr="00ED3223" w:rsidRDefault="00BD00BC" w:rsidP="00493365">
            <w:pPr>
              <w:spacing w:after="0" w:line="240" w:lineRule="auto"/>
              <w:ind w:left="533"/>
              <w:jc w:val="center"/>
              <w:rPr>
                <w:rFonts w:ascii="Times New Roman" w:hAnsi="Times New Roman" w:cs="Times New Roman"/>
                <w:b/>
                <w:color w:val="000000" w:themeColor="text1"/>
                <w:sz w:val="24"/>
                <w:szCs w:val="24"/>
              </w:rPr>
            </w:pPr>
            <w:r w:rsidRPr="00ED3223">
              <w:rPr>
                <w:rFonts w:ascii="Times New Roman" w:hAnsi="Times New Roman" w:cs="Times New Roman"/>
                <w:b/>
                <w:color w:val="000000" w:themeColor="text1"/>
                <w:sz w:val="24"/>
                <w:szCs w:val="24"/>
              </w:rPr>
              <w:t>We are learning to… / We are learning that…</w:t>
            </w:r>
          </w:p>
        </w:tc>
      </w:tr>
      <w:tr w:rsidR="00ED3223" w:rsidRPr="00ED3223" w14:paraId="62837107" w14:textId="77777777" w:rsidTr="003D53FF">
        <w:trPr>
          <w:cantSplit/>
        </w:trPr>
        <w:tc>
          <w:tcPr>
            <w:tcW w:w="6307" w:type="dxa"/>
          </w:tcPr>
          <w:p w14:paraId="398085F7" w14:textId="77777777" w:rsidR="00493365" w:rsidRPr="00ED3223" w:rsidRDefault="009C6873" w:rsidP="00493365">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W.8.1.</w:t>
            </w:r>
            <w:r w:rsidRPr="00ED3223">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1F0FAD44" w14:textId="41546FAD" w:rsidR="009C6873" w:rsidRPr="00ED3223" w:rsidRDefault="00493365" w:rsidP="00493365">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 xml:space="preserve">A. </w:t>
            </w:r>
            <w:r w:rsidR="009C6873" w:rsidRPr="00ED3223">
              <w:rPr>
                <w:rFonts w:ascii="Times New Roman" w:eastAsia="Times New Roman" w:hAnsi="Times New Roman" w:cs="Times New Roman"/>
                <w:color w:val="000000" w:themeColor="text1"/>
                <w:sz w:val="24"/>
                <w:szCs w:val="24"/>
              </w:rPr>
              <w:t>Introduce claim(s), acknowledge and distinguish the claim(s) from alternate or opposing claims, and organize the reasons and evidence logically.</w:t>
            </w:r>
          </w:p>
        </w:tc>
        <w:tc>
          <w:tcPr>
            <w:tcW w:w="7474" w:type="dxa"/>
          </w:tcPr>
          <w:p w14:paraId="2BE19E6D" w14:textId="77777777" w:rsidR="00493365" w:rsidRPr="00ED3223" w:rsidRDefault="009C6873" w:rsidP="00804942">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arguments and claims need to be supported by clear reasoning and relevant evidence</w:t>
            </w:r>
          </w:p>
          <w:p w14:paraId="0E3C934A" w14:textId="77777777" w:rsidR="00493365" w:rsidRPr="00ED3223" w:rsidRDefault="009C6873" w:rsidP="00804942">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introduce claim(s) in argumentative writing</w:t>
            </w:r>
          </w:p>
          <w:p w14:paraId="01185DF4" w14:textId="77777777" w:rsidR="00493365" w:rsidRPr="00ED3223" w:rsidRDefault="009C6873" w:rsidP="00804942">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distinguishing claims explain how they are different from each other</w:t>
            </w:r>
          </w:p>
          <w:p w14:paraId="6E661875" w14:textId="77777777" w:rsidR="00493365" w:rsidRPr="00ED3223" w:rsidRDefault="009C6873" w:rsidP="00804942">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acknowledge and distinguish claim(s) from alternate and opposing claims in argumentative writing</w:t>
            </w:r>
          </w:p>
          <w:p w14:paraId="3776C57F" w14:textId="638131F3" w:rsidR="009C6873" w:rsidRPr="00ED3223" w:rsidRDefault="009C6873" w:rsidP="00804942">
            <w:pPr>
              <w:pStyle w:val="ListParagraph"/>
              <w:widowControl w:val="0"/>
              <w:numPr>
                <w:ilvl w:val="0"/>
                <w:numId w:val="10"/>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organize reasons and evidence logically in argumentative writing</w:t>
            </w:r>
          </w:p>
        </w:tc>
      </w:tr>
      <w:tr w:rsidR="00ED3223" w:rsidRPr="00ED3223" w14:paraId="76DDDDE6" w14:textId="77777777" w:rsidTr="003D53FF">
        <w:trPr>
          <w:cantSplit/>
        </w:trPr>
        <w:tc>
          <w:tcPr>
            <w:tcW w:w="6307" w:type="dxa"/>
          </w:tcPr>
          <w:p w14:paraId="6BD30315" w14:textId="11A7B6F6" w:rsidR="00493365" w:rsidRPr="00ED3223" w:rsidRDefault="00493365" w:rsidP="00493365">
            <w:pPr>
              <w:shd w:val="clear" w:color="auto" w:fill="FFFFFF"/>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W.8.1.</w:t>
            </w:r>
            <w:r w:rsidRPr="00ED3223">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305D7AFA" w14:textId="192A28D4" w:rsidR="00493365" w:rsidRPr="00ED3223" w:rsidRDefault="00493365" w:rsidP="00493365">
            <w:pPr>
              <w:widowControl w:val="0"/>
              <w:shd w:val="clear" w:color="auto" w:fill="FFFFFF"/>
              <w:spacing w:after="0" w:line="240" w:lineRule="auto"/>
              <w:ind w:left="288"/>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color w:val="000000" w:themeColor="text1"/>
                <w:sz w:val="24"/>
                <w:szCs w:val="24"/>
              </w:rPr>
              <w:t>B. Support claim(s) with logical reasoning and relevant evidence, using accurate, credible sources and demonstrating an understanding of the topic or text.</w:t>
            </w:r>
          </w:p>
        </w:tc>
        <w:tc>
          <w:tcPr>
            <w:tcW w:w="7474" w:type="dxa"/>
          </w:tcPr>
          <w:p w14:paraId="6CE0D744" w14:textId="77777777" w:rsidR="00493365" w:rsidRPr="00ED3223" w:rsidRDefault="00493365" w:rsidP="00804942">
            <w:pPr>
              <w:pStyle w:val="ListParagraph"/>
              <w:widowControl w:val="0"/>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support claims with clear reasons and relevant evidence in argumentative writing</w:t>
            </w:r>
          </w:p>
          <w:p w14:paraId="0BD22834" w14:textId="77777777" w:rsidR="00493365" w:rsidRPr="00ED3223" w:rsidRDefault="00493365" w:rsidP="00804942">
            <w:pPr>
              <w:pStyle w:val="ListParagraph"/>
              <w:widowControl w:val="0"/>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support claims with logical reason and relevant evidence in argumentative writing</w:t>
            </w:r>
          </w:p>
          <w:p w14:paraId="48BD50A3" w14:textId="77777777" w:rsidR="00493365" w:rsidRPr="00ED3223" w:rsidRDefault="00493365" w:rsidP="00804942">
            <w:pPr>
              <w:pStyle w:val="ListParagraph"/>
              <w:widowControl w:val="0"/>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use accurate and credible sources in argumentative writing</w:t>
            </w:r>
          </w:p>
          <w:p w14:paraId="0D43A356" w14:textId="2FB8345B" w:rsidR="00493365" w:rsidRPr="00ED3223" w:rsidRDefault="00493365" w:rsidP="00804942">
            <w:pPr>
              <w:pStyle w:val="ListParagraph"/>
              <w:widowControl w:val="0"/>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demonstrate an understanding of the topic or text in argumentative writing</w:t>
            </w:r>
          </w:p>
        </w:tc>
      </w:tr>
      <w:tr w:rsidR="00ED3223" w:rsidRPr="00ED3223" w14:paraId="6A5EBA7E" w14:textId="77777777" w:rsidTr="003D53FF">
        <w:trPr>
          <w:cantSplit/>
        </w:trPr>
        <w:tc>
          <w:tcPr>
            <w:tcW w:w="6307" w:type="dxa"/>
          </w:tcPr>
          <w:p w14:paraId="402A3D88" w14:textId="16FD6210" w:rsidR="00493365" w:rsidRPr="00ED3223" w:rsidRDefault="00493365" w:rsidP="00493365">
            <w:pPr>
              <w:widowControl w:val="0"/>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lastRenderedPageBreak/>
              <w:t>W.8.1.</w:t>
            </w:r>
            <w:r w:rsidRPr="00ED3223">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27F5E09F" w14:textId="6F4F31D0" w:rsidR="00493365" w:rsidRPr="00ED3223" w:rsidRDefault="00493365" w:rsidP="00493365">
            <w:pPr>
              <w:shd w:val="clear" w:color="auto" w:fill="FFFFFF"/>
              <w:spacing w:after="0" w:line="240" w:lineRule="auto"/>
              <w:ind w:left="288"/>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color w:val="000000" w:themeColor="text1"/>
                <w:sz w:val="24"/>
                <w:szCs w:val="24"/>
              </w:rPr>
              <w:t>C. Use words, phrases, and clauses to create cohesion and clarify the relationships among claim(s), counterclaims, reasons, and evidence.</w:t>
            </w:r>
          </w:p>
        </w:tc>
        <w:tc>
          <w:tcPr>
            <w:tcW w:w="7474" w:type="dxa"/>
          </w:tcPr>
          <w:p w14:paraId="02252292" w14:textId="77777777" w:rsidR="00493365" w:rsidRPr="00ED3223" w:rsidRDefault="00493365" w:rsidP="00804942">
            <w:pPr>
              <w:pStyle w:val="ListParagraph"/>
              <w:widowControl w:val="0"/>
              <w:numPr>
                <w:ilvl w:val="0"/>
                <w:numId w:val="12"/>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use words, phrases and clauses to create cohesion in argumentative writing</w:t>
            </w:r>
          </w:p>
          <w:p w14:paraId="1EB6EAE9" w14:textId="04B72C24" w:rsidR="00493365" w:rsidRPr="00ED3223" w:rsidRDefault="00493365" w:rsidP="00804942">
            <w:pPr>
              <w:pStyle w:val="ListParagraph"/>
              <w:widowControl w:val="0"/>
              <w:numPr>
                <w:ilvl w:val="0"/>
                <w:numId w:val="12"/>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clarify the relationship among claims, counterclaims, reasons and evidence in argumentative writing</w:t>
            </w:r>
          </w:p>
        </w:tc>
      </w:tr>
      <w:tr w:rsidR="00ED3223" w:rsidRPr="00ED3223" w14:paraId="153AF4C6" w14:textId="77777777" w:rsidTr="003D53FF">
        <w:trPr>
          <w:cantSplit/>
        </w:trPr>
        <w:tc>
          <w:tcPr>
            <w:tcW w:w="6307" w:type="dxa"/>
          </w:tcPr>
          <w:p w14:paraId="4F8F02ED" w14:textId="77777777" w:rsidR="00493365" w:rsidRPr="00ED3223" w:rsidRDefault="00493365" w:rsidP="00493365">
            <w:pPr>
              <w:widowControl w:val="0"/>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W.8.1.</w:t>
            </w:r>
            <w:r w:rsidRPr="00ED3223">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4D99DB94" w14:textId="44A845F5" w:rsidR="00493365" w:rsidRPr="00ED3223" w:rsidRDefault="00493365" w:rsidP="00493365">
            <w:pPr>
              <w:widowControl w:val="0"/>
              <w:spacing w:after="0" w:line="240" w:lineRule="auto"/>
              <w:ind w:left="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 Establish and maintain a formal style.</w:t>
            </w:r>
          </w:p>
        </w:tc>
        <w:tc>
          <w:tcPr>
            <w:tcW w:w="7474" w:type="dxa"/>
          </w:tcPr>
          <w:p w14:paraId="4B20C3A0" w14:textId="77777777" w:rsidR="00493365" w:rsidRPr="00ED3223" w:rsidRDefault="00493365" w:rsidP="00804942">
            <w:pPr>
              <w:pStyle w:val="ListParagraph"/>
              <w:widowControl w:val="0"/>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writing can establish and maintain a formal style in argumentative writing</w:t>
            </w:r>
          </w:p>
          <w:p w14:paraId="5C4AE44F" w14:textId="77777777" w:rsidR="00493365" w:rsidRPr="00ED3223" w:rsidRDefault="00493365" w:rsidP="00804942">
            <w:pPr>
              <w:pStyle w:val="ListParagraph"/>
              <w:widowControl w:val="0"/>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there are various approaches and forms to establish and maintain a formal/academic style</w:t>
            </w:r>
          </w:p>
          <w:p w14:paraId="2289A2E5" w14:textId="2CF55F04" w:rsidR="00493365" w:rsidRPr="00ED3223" w:rsidRDefault="00493365" w:rsidP="00804942">
            <w:pPr>
              <w:pStyle w:val="ListParagraph"/>
              <w:widowControl w:val="0"/>
              <w:numPr>
                <w:ilvl w:val="0"/>
                <w:numId w:val="13"/>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establish and maintain a formal style in argumentative writing</w:t>
            </w:r>
          </w:p>
        </w:tc>
      </w:tr>
      <w:tr w:rsidR="00ED3223" w:rsidRPr="00ED3223" w14:paraId="7172DDB7" w14:textId="77777777" w:rsidTr="003D53FF">
        <w:trPr>
          <w:cantSplit/>
        </w:trPr>
        <w:tc>
          <w:tcPr>
            <w:tcW w:w="6307" w:type="dxa"/>
          </w:tcPr>
          <w:p w14:paraId="57E56916" w14:textId="77777777" w:rsidR="00493365" w:rsidRPr="00ED3223" w:rsidRDefault="00493365" w:rsidP="00493365">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W.8.1.</w:t>
            </w:r>
            <w:r w:rsidRPr="00ED3223">
              <w:rPr>
                <w:rFonts w:ascii="Times New Roman" w:eastAsia="Times New Roman" w:hAnsi="Times New Roman" w:cs="Times New Roman"/>
                <w:color w:val="000000" w:themeColor="text1"/>
                <w:sz w:val="24"/>
                <w:szCs w:val="24"/>
              </w:rPr>
              <w:t xml:space="preserve"> Write arguments to support claims with clear reasons and relevant evidence.</w:t>
            </w:r>
          </w:p>
          <w:p w14:paraId="162A98C2" w14:textId="70F23DA5" w:rsidR="00493365" w:rsidRPr="00ED3223" w:rsidRDefault="00493365" w:rsidP="003D53FF">
            <w:pPr>
              <w:widowControl w:val="0"/>
              <w:shd w:val="clear" w:color="auto" w:fill="FFFFFF"/>
              <w:spacing w:after="0" w:line="240" w:lineRule="auto"/>
              <w:ind w:left="288"/>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color w:val="000000" w:themeColor="text1"/>
                <w:sz w:val="24"/>
                <w:szCs w:val="24"/>
              </w:rPr>
              <w:t>E. Provide a concluding statement or section that follows from and supports the argument presented.</w:t>
            </w:r>
          </w:p>
        </w:tc>
        <w:tc>
          <w:tcPr>
            <w:tcW w:w="7474" w:type="dxa"/>
          </w:tcPr>
          <w:p w14:paraId="7B331328" w14:textId="027B4EEF" w:rsidR="00493365" w:rsidRPr="00ED3223" w:rsidRDefault="00493365" w:rsidP="00804942">
            <w:pPr>
              <w:pStyle w:val="ListParagraph"/>
              <w:widowControl w:val="0"/>
              <w:numPr>
                <w:ilvl w:val="0"/>
                <w:numId w:val="14"/>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provide a concluding statement or section that follows from and supports the argument presented in argumentative writing</w:t>
            </w:r>
          </w:p>
        </w:tc>
      </w:tr>
      <w:tr w:rsidR="00ED3223" w:rsidRPr="00ED3223" w14:paraId="67C70D43" w14:textId="77777777" w:rsidTr="003D53FF">
        <w:trPr>
          <w:cantSplit/>
        </w:trPr>
        <w:tc>
          <w:tcPr>
            <w:tcW w:w="6307" w:type="dxa"/>
          </w:tcPr>
          <w:p w14:paraId="19F7F273" w14:textId="16028E59" w:rsidR="00493365" w:rsidRPr="00ED3223" w:rsidRDefault="00493365" w:rsidP="00493365">
            <w:pPr>
              <w:shd w:val="clear" w:color="auto" w:fill="FFFFFF"/>
              <w:spacing w:after="0" w:line="240" w:lineRule="auto"/>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b/>
                <w:color w:val="000000" w:themeColor="text1"/>
                <w:sz w:val="24"/>
                <w:szCs w:val="24"/>
              </w:rPr>
              <w:t>SL.8.4</w:t>
            </w:r>
            <w:r w:rsidR="00B0105D">
              <w:rPr>
                <w:rFonts w:ascii="Times New Roman" w:eastAsia="Times New Roman" w:hAnsi="Times New Roman" w:cs="Times New Roman"/>
                <w:b/>
                <w:color w:val="000000" w:themeColor="text1"/>
                <w:sz w:val="24"/>
                <w:szCs w:val="24"/>
              </w:rPr>
              <w:t>.</w:t>
            </w:r>
            <w:r w:rsidRPr="00ED3223">
              <w:rPr>
                <w:rFonts w:ascii="Times New Roman" w:eastAsia="Times New Roman" w:hAnsi="Times New Roman" w:cs="Times New Roman"/>
                <w:color w:val="000000" w:themeColor="text1"/>
                <w:sz w:val="24"/>
                <w:szCs w:val="24"/>
              </w:rPr>
              <w:t xml:space="preserve"> Present claims and findings, emphasizing salient points in a focused, coherent manner with relevant evidence, sound valid reasoning, and well-chosen details; use appropriate eye contact, adequate volume, and clear pronunciation.</w:t>
            </w:r>
          </w:p>
        </w:tc>
        <w:tc>
          <w:tcPr>
            <w:tcW w:w="7474" w:type="dxa"/>
          </w:tcPr>
          <w:p w14:paraId="37244F8A" w14:textId="77777777" w:rsidR="00493365" w:rsidRPr="00ED3223" w:rsidRDefault="00493365" w:rsidP="00804942">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present claims and findings</w:t>
            </w:r>
          </w:p>
          <w:p w14:paraId="581CE697" w14:textId="1833D79C" w:rsidR="00493365" w:rsidRPr="00ED3223" w:rsidRDefault="00493365" w:rsidP="003D53FF">
            <w:pPr>
              <w:pStyle w:val="ListParagraph"/>
              <w:widowControl w:val="0"/>
              <w:numPr>
                <w:ilvl w:val="0"/>
                <w:numId w:val="15"/>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emphasize salient points in a focused, coherent manner with relevant evidence/sound valid reasoning/well-chosen details</w:t>
            </w:r>
          </w:p>
        </w:tc>
      </w:tr>
      <w:tr w:rsidR="00ED3223" w:rsidRPr="00ED3223" w14:paraId="765BB978" w14:textId="77777777" w:rsidTr="003D53FF">
        <w:trPr>
          <w:cantSplit/>
        </w:trPr>
        <w:tc>
          <w:tcPr>
            <w:tcW w:w="6307" w:type="dxa"/>
          </w:tcPr>
          <w:p w14:paraId="27C09372" w14:textId="27519CF3" w:rsidR="00493365" w:rsidRPr="00ED3223" w:rsidRDefault="00493365" w:rsidP="00493365">
            <w:pPr>
              <w:shd w:val="clear" w:color="auto" w:fill="FFFFFF"/>
              <w:spacing w:after="0" w:line="240" w:lineRule="auto"/>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b/>
                <w:color w:val="000000" w:themeColor="text1"/>
                <w:sz w:val="24"/>
                <w:szCs w:val="24"/>
              </w:rPr>
              <w:t>W.8.</w:t>
            </w:r>
            <w:r w:rsidRPr="00B0105D">
              <w:rPr>
                <w:rFonts w:ascii="Times New Roman" w:eastAsia="Times New Roman" w:hAnsi="Times New Roman" w:cs="Times New Roman"/>
                <w:b/>
                <w:color w:val="000000" w:themeColor="text1"/>
                <w:sz w:val="24"/>
                <w:szCs w:val="24"/>
              </w:rPr>
              <w:t>7.</w:t>
            </w:r>
            <w:r w:rsidRPr="00ED3223">
              <w:rPr>
                <w:rFonts w:ascii="Times New Roman" w:eastAsia="Times New Roman" w:hAnsi="Times New Roman" w:cs="Times New Roman"/>
                <w:color w:val="000000" w:themeColor="text1"/>
                <w:sz w:val="24"/>
                <w:szCs w:val="24"/>
              </w:rPr>
              <w:t xml:space="preserve"> Conduct short research projects to answer a question (including a self-generated question), drawing on several sources and generating additional related, focused questions that allow for multiple avenues of exploration.</w:t>
            </w:r>
          </w:p>
        </w:tc>
        <w:tc>
          <w:tcPr>
            <w:tcW w:w="7474" w:type="dxa"/>
          </w:tcPr>
          <w:p w14:paraId="736CCECE" w14:textId="77777777" w:rsidR="00493365" w:rsidRPr="00ED3223" w:rsidRDefault="00493365" w:rsidP="00804942">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questions can be answered by conducting short research projects</w:t>
            </w:r>
          </w:p>
          <w:p w14:paraId="7C06AE0A" w14:textId="77777777" w:rsidR="00493365" w:rsidRPr="00ED3223" w:rsidRDefault="00493365" w:rsidP="00804942">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generate our own questions for short research projects</w:t>
            </w:r>
          </w:p>
          <w:p w14:paraId="0733AE8D" w14:textId="77777777" w:rsidR="00493365" w:rsidRPr="00ED3223" w:rsidRDefault="00493365" w:rsidP="00804942">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conduct short research projects to answer a question, including questions we generated</w:t>
            </w:r>
          </w:p>
          <w:p w14:paraId="21E55788" w14:textId="17C8A376" w:rsidR="00493365" w:rsidRPr="00ED3223" w:rsidRDefault="00493365" w:rsidP="00804942">
            <w:pPr>
              <w:pStyle w:val="ListParagraph"/>
              <w:widowControl w:val="0"/>
              <w:numPr>
                <w:ilvl w:val="0"/>
                <w:numId w:val="16"/>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our questioning can generate multiple avenues of exploration</w:t>
            </w:r>
          </w:p>
        </w:tc>
      </w:tr>
      <w:tr w:rsidR="00ED3223" w:rsidRPr="00ED3223" w14:paraId="6CBDD5BC" w14:textId="77777777" w:rsidTr="003D53FF">
        <w:trPr>
          <w:cantSplit/>
        </w:trPr>
        <w:tc>
          <w:tcPr>
            <w:tcW w:w="6307" w:type="dxa"/>
          </w:tcPr>
          <w:p w14:paraId="7CD414B5" w14:textId="020D92E2" w:rsidR="00493365" w:rsidRPr="00ED3223" w:rsidRDefault="00493365" w:rsidP="00493365">
            <w:pPr>
              <w:shd w:val="clear" w:color="auto" w:fill="FFFFFF"/>
              <w:spacing w:after="0" w:line="240" w:lineRule="auto"/>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b/>
                <w:color w:val="000000" w:themeColor="text1"/>
                <w:sz w:val="24"/>
                <w:szCs w:val="24"/>
              </w:rPr>
              <w:t>W.8.8.</w:t>
            </w:r>
            <w:r w:rsidRPr="00ED3223">
              <w:rPr>
                <w:rFonts w:ascii="Times New Roman" w:eastAsia="Times New Roman" w:hAnsi="Times New Roman" w:cs="Times New Roman"/>
                <w:color w:val="000000" w:themeColor="text1"/>
                <w:sz w:val="24"/>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474" w:type="dxa"/>
          </w:tcPr>
          <w:p w14:paraId="26F35B61" w14:textId="77777777" w:rsidR="00493365" w:rsidRPr="00ED3223" w:rsidRDefault="00493365" w:rsidP="00804942">
            <w:pPr>
              <w:pStyle w:val="ListParagraph"/>
              <w:widowControl w:val="0"/>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use search terms correctly</w:t>
            </w:r>
          </w:p>
          <w:p w14:paraId="6154A65A" w14:textId="77777777" w:rsidR="00493365" w:rsidRPr="00ED3223" w:rsidRDefault="00493365" w:rsidP="00804942">
            <w:pPr>
              <w:pStyle w:val="ListParagraph"/>
              <w:widowControl w:val="0"/>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quote and paraphrase the data and conclusion of others</w:t>
            </w:r>
          </w:p>
          <w:p w14:paraId="6F2B5737" w14:textId="077EB360" w:rsidR="00493365" w:rsidRPr="00ED3223" w:rsidRDefault="00493365" w:rsidP="00804942">
            <w:pPr>
              <w:pStyle w:val="ListParagraph"/>
              <w:widowControl w:val="0"/>
              <w:numPr>
                <w:ilvl w:val="0"/>
                <w:numId w:val="17"/>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avoid plagiarism and follow a standard format for citation</w:t>
            </w:r>
          </w:p>
        </w:tc>
      </w:tr>
      <w:tr w:rsidR="00ED3223" w:rsidRPr="00ED3223" w14:paraId="091BAB65" w14:textId="77777777" w:rsidTr="003D53FF">
        <w:trPr>
          <w:cantSplit/>
        </w:trPr>
        <w:tc>
          <w:tcPr>
            <w:tcW w:w="6307" w:type="dxa"/>
          </w:tcPr>
          <w:p w14:paraId="00F254C3" w14:textId="1056F7DC" w:rsidR="00493365" w:rsidRPr="00ED3223" w:rsidRDefault="00493365" w:rsidP="00493365">
            <w:pPr>
              <w:spacing w:after="0" w:line="240" w:lineRule="auto"/>
              <w:rPr>
                <w:rFonts w:ascii="Times New Roman" w:eastAsia="Times New Roman" w:hAnsi="Times New Roman" w:cs="Times New Roman"/>
                <w:color w:val="000000" w:themeColor="text1"/>
                <w:sz w:val="24"/>
                <w:szCs w:val="24"/>
                <w:lang w:val="en"/>
              </w:rPr>
            </w:pPr>
            <w:r w:rsidRPr="00ED3223">
              <w:rPr>
                <w:rFonts w:ascii="Times New Roman" w:eastAsia="Times New Roman" w:hAnsi="Times New Roman" w:cs="Times New Roman"/>
                <w:b/>
                <w:color w:val="000000" w:themeColor="text1"/>
                <w:sz w:val="24"/>
                <w:szCs w:val="24"/>
                <w:lang w:val="en"/>
              </w:rPr>
              <w:lastRenderedPageBreak/>
              <w:t>W.8.9</w:t>
            </w:r>
            <w:r w:rsidR="00B0105D">
              <w:rPr>
                <w:rFonts w:ascii="Times New Roman" w:eastAsia="Times New Roman" w:hAnsi="Times New Roman" w:cs="Times New Roman"/>
                <w:b/>
                <w:color w:val="000000" w:themeColor="text1"/>
                <w:sz w:val="24"/>
                <w:szCs w:val="24"/>
                <w:lang w:val="en"/>
              </w:rPr>
              <w:t>.</w:t>
            </w:r>
            <w:r w:rsidRPr="00ED3223">
              <w:rPr>
                <w:rFonts w:ascii="Times New Roman" w:eastAsia="Times New Roman" w:hAnsi="Times New Roman" w:cs="Times New Roman"/>
                <w:color w:val="000000" w:themeColor="text1"/>
                <w:sz w:val="24"/>
                <w:szCs w:val="24"/>
                <w:lang w:val="en"/>
              </w:rPr>
              <w:t xml:space="preserve"> Draw evidence from literary or informational texts to support analysis, reflection, and research.</w:t>
            </w:r>
          </w:p>
          <w:p w14:paraId="53DF11F4" w14:textId="17E3281B" w:rsidR="00493365" w:rsidRPr="00ED3223" w:rsidRDefault="00493365" w:rsidP="003D53FF">
            <w:pPr>
              <w:spacing w:after="0" w:line="240" w:lineRule="auto"/>
              <w:ind w:left="288"/>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color w:val="000000" w:themeColor="text1"/>
                <w:sz w:val="24"/>
                <w:szCs w:val="24"/>
                <w:lang w:val="en"/>
              </w:rPr>
              <w:t xml:space="preserve">B. Apply grade 8 Reading standards to literary nonfiction (e.g., “Delineate and evaluate the argument and specific claims in a text, assessing whether the reasoning is </w:t>
            </w:r>
            <w:proofErr w:type="gramStart"/>
            <w:r w:rsidRPr="00ED3223">
              <w:rPr>
                <w:rFonts w:ascii="Times New Roman" w:eastAsia="Times New Roman" w:hAnsi="Times New Roman" w:cs="Times New Roman"/>
                <w:color w:val="000000" w:themeColor="text1"/>
                <w:sz w:val="24"/>
                <w:szCs w:val="24"/>
                <w:lang w:val="en"/>
              </w:rPr>
              <w:t>sound</w:t>
            </w:r>
            <w:proofErr w:type="gramEnd"/>
            <w:r w:rsidRPr="00ED3223">
              <w:rPr>
                <w:rFonts w:ascii="Times New Roman" w:eastAsia="Times New Roman" w:hAnsi="Times New Roman" w:cs="Times New Roman"/>
                <w:color w:val="000000" w:themeColor="text1"/>
                <w:sz w:val="24"/>
                <w:szCs w:val="24"/>
                <w:lang w:val="en"/>
              </w:rPr>
              <w:t xml:space="preserve"> and the evidence is relevant and sufficient; recognize when irrelevant evidence is introduced”).</w:t>
            </w:r>
          </w:p>
        </w:tc>
        <w:tc>
          <w:tcPr>
            <w:tcW w:w="7474" w:type="dxa"/>
          </w:tcPr>
          <w:p w14:paraId="0A693046" w14:textId="77777777" w:rsidR="00493365" w:rsidRPr="00ED3223" w:rsidRDefault="00493365" w:rsidP="00804942">
            <w:pPr>
              <w:pStyle w:val="ListParagraph"/>
              <w:widowControl w:val="0"/>
              <w:numPr>
                <w:ilvl w:val="0"/>
                <w:numId w:val="18"/>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evidence from the text can support analysis, reflection and research</w:t>
            </w:r>
          </w:p>
          <w:p w14:paraId="2FC08E31" w14:textId="006DB285" w:rsidR="00493365" w:rsidRPr="00ED3223" w:rsidRDefault="00493365" w:rsidP="00804942">
            <w:pPr>
              <w:pStyle w:val="ListParagraph"/>
              <w:widowControl w:val="0"/>
              <w:numPr>
                <w:ilvl w:val="0"/>
                <w:numId w:val="18"/>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draw evidence from literary nonfiction to support analysis, reflection and research</w:t>
            </w:r>
          </w:p>
        </w:tc>
      </w:tr>
      <w:tr w:rsidR="00ED3223" w:rsidRPr="00ED3223" w14:paraId="698FB01A" w14:textId="77777777" w:rsidTr="003D53FF">
        <w:trPr>
          <w:cantSplit/>
        </w:trPr>
        <w:tc>
          <w:tcPr>
            <w:tcW w:w="6307" w:type="dxa"/>
          </w:tcPr>
          <w:p w14:paraId="187A255D" w14:textId="56507652" w:rsidR="00493365" w:rsidRPr="00ED3223" w:rsidRDefault="00493365" w:rsidP="00493365">
            <w:pPr>
              <w:shd w:val="clear" w:color="auto" w:fill="FFFFFF"/>
              <w:spacing w:after="0" w:line="240" w:lineRule="auto"/>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b/>
                <w:color w:val="000000" w:themeColor="text1"/>
                <w:sz w:val="24"/>
                <w:szCs w:val="24"/>
              </w:rPr>
              <w:t xml:space="preserve">SL.8.5. </w:t>
            </w:r>
            <w:r w:rsidRPr="00ED3223">
              <w:rPr>
                <w:rFonts w:ascii="Times New Roman" w:eastAsia="Times New Roman" w:hAnsi="Times New Roman" w:cs="Times New Roman"/>
                <w:color w:val="000000" w:themeColor="text1"/>
                <w:sz w:val="24"/>
                <w:szCs w:val="24"/>
              </w:rPr>
              <w:t>Integrate multimedia and visual displays into presentations to clarify information, strengthen claims and evidence, and add interest.</w:t>
            </w:r>
          </w:p>
        </w:tc>
        <w:tc>
          <w:tcPr>
            <w:tcW w:w="7474" w:type="dxa"/>
          </w:tcPr>
          <w:p w14:paraId="02CB5461" w14:textId="77777777" w:rsidR="00493365" w:rsidRPr="00ED3223" w:rsidRDefault="00493365" w:rsidP="00804942">
            <w:pPr>
              <w:pStyle w:val="ListParagraph"/>
              <w:widowControl w:val="0"/>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presentations can clarify information, strengthen claims and evidence, and add interest</w:t>
            </w:r>
          </w:p>
          <w:p w14:paraId="20F81D7B" w14:textId="4D70BEC4" w:rsidR="00493365" w:rsidRPr="00ED3223" w:rsidRDefault="00493365" w:rsidP="00804942">
            <w:pPr>
              <w:pStyle w:val="ListParagraph"/>
              <w:widowControl w:val="0"/>
              <w:numPr>
                <w:ilvl w:val="0"/>
                <w:numId w:val="19"/>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integrate multimedia and visual displays into presentations to clarify information, strengthen claims and add interest</w:t>
            </w:r>
          </w:p>
        </w:tc>
      </w:tr>
      <w:tr w:rsidR="00ED3223" w:rsidRPr="00ED3223" w14:paraId="024AC5DE" w14:textId="77777777" w:rsidTr="003D53FF">
        <w:trPr>
          <w:cantSplit/>
        </w:trPr>
        <w:tc>
          <w:tcPr>
            <w:tcW w:w="6307" w:type="dxa"/>
          </w:tcPr>
          <w:p w14:paraId="36C7EE84" w14:textId="77777777" w:rsidR="0077636B" w:rsidRPr="00ED3223" w:rsidRDefault="00493365" w:rsidP="0077636B">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 xml:space="preserve">L.8.1. </w:t>
            </w:r>
            <w:r w:rsidRPr="00ED3223">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7C2B48C8" w14:textId="184BAA93" w:rsidR="00493365" w:rsidRPr="00ED3223" w:rsidRDefault="0077636B" w:rsidP="0077636B">
            <w:pPr>
              <w:widowControl w:val="0"/>
              <w:shd w:val="clear" w:color="auto" w:fill="FFFFFF"/>
              <w:spacing w:after="0" w:line="240" w:lineRule="auto"/>
              <w:ind w:left="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 xml:space="preserve">A. </w:t>
            </w:r>
            <w:r w:rsidR="00493365" w:rsidRPr="00ED3223">
              <w:rPr>
                <w:rFonts w:ascii="Times New Roman" w:eastAsia="Times New Roman" w:hAnsi="Times New Roman" w:cs="Times New Roman"/>
                <w:color w:val="000000" w:themeColor="text1"/>
                <w:sz w:val="24"/>
                <w:szCs w:val="24"/>
              </w:rPr>
              <w:t xml:space="preserve">Explain the function of </w:t>
            </w:r>
            <w:proofErr w:type="spellStart"/>
            <w:r w:rsidR="00493365" w:rsidRPr="00ED3223">
              <w:rPr>
                <w:rFonts w:ascii="Times New Roman" w:eastAsia="Times New Roman" w:hAnsi="Times New Roman" w:cs="Times New Roman"/>
                <w:color w:val="000000" w:themeColor="text1"/>
                <w:sz w:val="24"/>
                <w:szCs w:val="24"/>
              </w:rPr>
              <w:t>verbals</w:t>
            </w:r>
            <w:proofErr w:type="spellEnd"/>
            <w:r w:rsidR="00493365" w:rsidRPr="00ED3223">
              <w:rPr>
                <w:rFonts w:ascii="Times New Roman" w:eastAsia="Times New Roman" w:hAnsi="Times New Roman" w:cs="Times New Roman"/>
                <w:color w:val="000000" w:themeColor="text1"/>
                <w:sz w:val="24"/>
                <w:szCs w:val="24"/>
              </w:rPr>
              <w:t xml:space="preserve"> (gerunds, participles, infinitives) in general and their function </w:t>
            </w:r>
            <w:proofErr w:type="gramStart"/>
            <w:r w:rsidR="00493365" w:rsidRPr="00ED3223">
              <w:rPr>
                <w:rFonts w:ascii="Times New Roman" w:eastAsia="Times New Roman" w:hAnsi="Times New Roman" w:cs="Times New Roman"/>
                <w:color w:val="000000" w:themeColor="text1"/>
                <w:sz w:val="24"/>
                <w:szCs w:val="24"/>
              </w:rPr>
              <w:t>in particular sentences</w:t>
            </w:r>
            <w:proofErr w:type="gramEnd"/>
            <w:r w:rsidR="00493365" w:rsidRPr="00ED3223">
              <w:rPr>
                <w:rFonts w:ascii="Times New Roman" w:eastAsia="Times New Roman" w:hAnsi="Times New Roman" w:cs="Times New Roman"/>
                <w:color w:val="000000" w:themeColor="text1"/>
                <w:sz w:val="24"/>
                <w:szCs w:val="24"/>
              </w:rPr>
              <w:t>.</w:t>
            </w:r>
          </w:p>
        </w:tc>
        <w:tc>
          <w:tcPr>
            <w:tcW w:w="7474" w:type="dxa"/>
          </w:tcPr>
          <w:p w14:paraId="1CBF6BBC" w14:textId="77777777" w:rsidR="0077636B" w:rsidRPr="00ED3223" w:rsidRDefault="00493365" w:rsidP="00804942">
            <w:pPr>
              <w:pStyle w:val="ListParagraph"/>
              <w:widowControl w:val="0"/>
              <w:numPr>
                <w:ilvl w:val="0"/>
                <w:numId w:val="20"/>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696C0137" w14:textId="77777777" w:rsidR="0077636B" w:rsidRPr="00ED3223" w:rsidRDefault="00493365" w:rsidP="00804942">
            <w:pPr>
              <w:pStyle w:val="ListParagraph"/>
              <w:widowControl w:val="0"/>
              <w:numPr>
                <w:ilvl w:val="0"/>
                <w:numId w:val="20"/>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 xml:space="preserve">verbs have several functions in the context of </w:t>
            </w:r>
            <w:proofErr w:type="gramStart"/>
            <w:r w:rsidRPr="00ED3223">
              <w:rPr>
                <w:rFonts w:ascii="Times New Roman" w:eastAsia="Times New Roman" w:hAnsi="Times New Roman" w:cs="Times New Roman"/>
                <w:color w:val="000000" w:themeColor="text1"/>
                <w:sz w:val="24"/>
                <w:szCs w:val="24"/>
              </w:rPr>
              <w:t>particular sentences</w:t>
            </w:r>
            <w:proofErr w:type="gramEnd"/>
          </w:p>
          <w:p w14:paraId="4904941D" w14:textId="77777777" w:rsidR="0077636B" w:rsidRPr="00ED3223" w:rsidRDefault="00493365" w:rsidP="00804942">
            <w:pPr>
              <w:pStyle w:val="ListParagraph"/>
              <w:widowControl w:val="0"/>
              <w:numPr>
                <w:ilvl w:val="0"/>
                <w:numId w:val="20"/>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 xml:space="preserve">explain the function of </w:t>
            </w:r>
            <w:proofErr w:type="spellStart"/>
            <w:r w:rsidRPr="00ED3223">
              <w:rPr>
                <w:rFonts w:ascii="Times New Roman" w:eastAsia="Times New Roman" w:hAnsi="Times New Roman" w:cs="Times New Roman"/>
                <w:color w:val="000000" w:themeColor="text1"/>
                <w:sz w:val="24"/>
                <w:szCs w:val="24"/>
              </w:rPr>
              <w:t>verbals</w:t>
            </w:r>
            <w:proofErr w:type="spellEnd"/>
            <w:r w:rsidRPr="00ED3223">
              <w:rPr>
                <w:rFonts w:ascii="Times New Roman" w:eastAsia="Times New Roman" w:hAnsi="Times New Roman" w:cs="Times New Roman"/>
                <w:color w:val="000000" w:themeColor="text1"/>
                <w:sz w:val="24"/>
                <w:szCs w:val="24"/>
              </w:rPr>
              <w:t xml:space="preserve"> (gerunds, participles, infinitives) in general</w:t>
            </w:r>
          </w:p>
          <w:p w14:paraId="23941087" w14:textId="4FB2EE35" w:rsidR="00493365" w:rsidRPr="00ED3223" w:rsidRDefault="00493365" w:rsidP="00804942">
            <w:pPr>
              <w:pStyle w:val="ListParagraph"/>
              <w:widowControl w:val="0"/>
              <w:numPr>
                <w:ilvl w:val="0"/>
                <w:numId w:val="20"/>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 xml:space="preserve">explain the function of </w:t>
            </w:r>
            <w:proofErr w:type="spellStart"/>
            <w:r w:rsidRPr="00ED3223">
              <w:rPr>
                <w:rFonts w:ascii="Times New Roman" w:eastAsia="Times New Roman" w:hAnsi="Times New Roman" w:cs="Times New Roman"/>
                <w:color w:val="000000" w:themeColor="text1"/>
                <w:sz w:val="24"/>
                <w:szCs w:val="24"/>
              </w:rPr>
              <w:t>verbals</w:t>
            </w:r>
            <w:proofErr w:type="spellEnd"/>
            <w:r w:rsidRPr="00ED3223">
              <w:rPr>
                <w:rFonts w:ascii="Times New Roman" w:eastAsia="Times New Roman" w:hAnsi="Times New Roman" w:cs="Times New Roman"/>
                <w:color w:val="000000" w:themeColor="text1"/>
                <w:sz w:val="24"/>
                <w:szCs w:val="24"/>
              </w:rPr>
              <w:t xml:space="preserve"> (gerunds, participles, infinitives) in the context of </w:t>
            </w:r>
            <w:proofErr w:type="gramStart"/>
            <w:r w:rsidRPr="00ED3223">
              <w:rPr>
                <w:rFonts w:ascii="Times New Roman" w:eastAsia="Times New Roman" w:hAnsi="Times New Roman" w:cs="Times New Roman"/>
                <w:color w:val="000000" w:themeColor="text1"/>
                <w:sz w:val="24"/>
                <w:szCs w:val="24"/>
              </w:rPr>
              <w:t>particular sentences</w:t>
            </w:r>
            <w:proofErr w:type="gramEnd"/>
          </w:p>
        </w:tc>
      </w:tr>
      <w:tr w:rsidR="00ED3223" w:rsidRPr="00ED3223" w14:paraId="0BAABA37" w14:textId="77777777" w:rsidTr="003D53FF">
        <w:trPr>
          <w:cantSplit/>
        </w:trPr>
        <w:tc>
          <w:tcPr>
            <w:tcW w:w="6307" w:type="dxa"/>
          </w:tcPr>
          <w:p w14:paraId="614D6C9C" w14:textId="77777777" w:rsidR="00493365" w:rsidRPr="00ED3223" w:rsidRDefault="00493365" w:rsidP="00493365">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 xml:space="preserve">L.8.2. </w:t>
            </w:r>
            <w:r w:rsidRPr="00ED3223">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4D50A710" w14:textId="724C9215" w:rsidR="00493365" w:rsidRPr="00ED3223" w:rsidRDefault="00493365" w:rsidP="00493365">
            <w:pPr>
              <w:shd w:val="clear" w:color="auto" w:fill="FFFFFF"/>
              <w:spacing w:after="0" w:line="240" w:lineRule="auto"/>
              <w:rPr>
                <w:rFonts w:ascii="Times New Roman" w:eastAsia="Times New Roman" w:hAnsi="Times New Roman" w:cs="Times New Roman"/>
                <w:b/>
                <w:color w:val="000000" w:themeColor="text1"/>
                <w:sz w:val="24"/>
                <w:szCs w:val="24"/>
              </w:rPr>
            </w:pPr>
            <w:r w:rsidRPr="00ED3223">
              <w:rPr>
                <w:rFonts w:ascii="Times New Roman" w:eastAsia="Times New Roman" w:hAnsi="Times New Roman" w:cs="Times New Roman"/>
                <w:color w:val="000000" w:themeColor="text1"/>
                <w:sz w:val="24"/>
                <w:szCs w:val="24"/>
              </w:rPr>
              <w:t>Use an ellipsis to indicate an omission.</w:t>
            </w:r>
          </w:p>
        </w:tc>
        <w:tc>
          <w:tcPr>
            <w:tcW w:w="7474" w:type="dxa"/>
          </w:tcPr>
          <w:p w14:paraId="2A25EABA" w14:textId="008662A3" w:rsidR="00493365" w:rsidRPr="00ED3223" w:rsidRDefault="00493365" w:rsidP="00804942">
            <w:pPr>
              <w:pStyle w:val="ListParagraph"/>
              <w:widowControl w:val="0"/>
              <w:numPr>
                <w:ilvl w:val="0"/>
                <w:numId w:val="21"/>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use an ellipsis to indicate an omission</w:t>
            </w:r>
          </w:p>
        </w:tc>
      </w:tr>
      <w:tr w:rsidR="00ED3223" w:rsidRPr="00ED3223" w14:paraId="100662B6" w14:textId="77777777" w:rsidTr="003D53FF">
        <w:trPr>
          <w:cantSplit/>
        </w:trPr>
        <w:tc>
          <w:tcPr>
            <w:tcW w:w="6307" w:type="dxa"/>
          </w:tcPr>
          <w:p w14:paraId="70752278" w14:textId="67A3C204" w:rsidR="0077636B" w:rsidRPr="00ED3223" w:rsidRDefault="00493365" w:rsidP="0077636B">
            <w:pPr>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L.8.4</w:t>
            </w:r>
            <w:r w:rsidR="00B0105D">
              <w:rPr>
                <w:rFonts w:ascii="Times New Roman" w:eastAsia="Times New Roman" w:hAnsi="Times New Roman" w:cs="Times New Roman"/>
                <w:b/>
                <w:color w:val="000000" w:themeColor="text1"/>
                <w:sz w:val="24"/>
                <w:szCs w:val="24"/>
              </w:rPr>
              <w:t>.</w:t>
            </w:r>
            <w:r w:rsidRPr="00ED3223">
              <w:rPr>
                <w:rFonts w:ascii="Times New Roman" w:eastAsia="Times New Roman" w:hAnsi="Times New Roman" w:cs="Times New Roman"/>
                <w:color w:val="000000" w:themeColor="text1"/>
                <w:sz w:val="24"/>
                <w:szCs w:val="24"/>
              </w:rPr>
              <w:t xml:space="preserve"> Determine or clarify the meaning of unknown and multiple-meaning words or phrases based on </w:t>
            </w:r>
            <w:r w:rsidRPr="00ED3223">
              <w:rPr>
                <w:rFonts w:ascii="Times New Roman" w:eastAsia="Times New Roman" w:hAnsi="Times New Roman" w:cs="Times New Roman"/>
                <w:i/>
                <w:color w:val="000000" w:themeColor="text1"/>
                <w:sz w:val="24"/>
                <w:szCs w:val="24"/>
              </w:rPr>
              <w:t>grade 8 reading and content</w:t>
            </w:r>
            <w:r w:rsidRPr="00ED3223">
              <w:rPr>
                <w:rFonts w:ascii="Times New Roman" w:eastAsia="Times New Roman" w:hAnsi="Times New Roman" w:cs="Times New Roman"/>
                <w:color w:val="000000" w:themeColor="text1"/>
                <w:sz w:val="24"/>
                <w:szCs w:val="24"/>
              </w:rPr>
              <w:t>, choosing flexibly from a range of strategies</w:t>
            </w:r>
            <w:r w:rsidR="0077636B" w:rsidRPr="00ED3223">
              <w:rPr>
                <w:rFonts w:ascii="Times New Roman" w:eastAsia="Times New Roman" w:hAnsi="Times New Roman" w:cs="Times New Roman"/>
                <w:color w:val="000000" w:themeColor="text1"/>
                <w:sz w:val="24"/>
                <w:szCs w:val="24"/>
              </w:rPr>
              <w:t>.</w:t>
            </w:r>
          </w:p>
          <w:p w14:paraId="21B2E969" w14:textId="6DD6E4B5" w:rsidR="00493365" w:rsidRPr="00ED3223" w:rsidRDefault="0077636B" w:rsidP="0077636B">
            <w:pPr>
              <w:spacing w:after="0" w:line="240" w:lineRule="auto"/>
              <w:ind w:left="288"/>
              <w:rPr>
                <w:rFonts w:ascii="Times New Roman" w:eastAsia="Times New Roman" w:hAnsi="Times New Roman" w:cs="Times New Roman"/>
                <w:b/>
                <w:color w:val="000000" w:themeColor="text1"/>
                <w:sz w:val="24"/>
                <w:szCs w:val="24"/>
              </w:rPr>
            </w:pPr>
            <w:r w:rsidRPr="00ED3223">
              <w:rPr>
                <w:rFonts w:ascii="Times New Roman" w:hAnsi="Times New Roman" w:cs="Times New Roman"/>
                <w:color w:val="000000" w:themeColor="text1"/>
                <w:sz w:val="24"/>
                <w:szCs w:val="24"/>
              </w:rPr>
              <w:t xml:space="preserve">B. </w:t>
            </w:r>
            <w:r w:rsidR="00493365" w:rsidRPr="00ED3223">
              <w:rPr>
                <w:rFonts w:ascii="Times New Roman" w:hAnsi="Times New Roman" w:cs="Times New Roman"/>
                <w:color w:val="000000" w:themeColor="text1"/>
                <w:sz w:val="24"/>
                <w:szCs w:val="24"/>
              </w:rPr>
              <w:t xml:space="preserve">Use common, grade-appropriate Greek or Latin affixes and roots as clues to the meaning of a word (e.g., </w:t>
            </w:r>
            <w:r w:rsidR="00493365" w:rsidRPr="00ED3223">
              <w:rPr>
                <w:rFonts w:ascii="Times New Roman" w:hAnsi="Times New Roman" w:cs="Times New Roman"/>
                <w:i/>
                <w:iCs/>
                <w:color w:val="000000" w:themeColor="text1"/>
                <w:sz w:val="24"/>
                <w:szCs w:val="24"/>
              </w:rPr>
              <w:t>precede, recede, secede</w:t>
            </w:r>
            <w:r w:rsidR="00493365" w:rsidRPr="00ED3223">
              <w:rPr>
                <w:rFonts w:ascii="Times New Roman" w:hAnsi="Times New Roman" w:cs="Times New Roman"/>
                <w:color w:val="000000" w:themeColor="text1"/>
                <w:sz w:val="24"/>
                <w:szCs w:val="24"/>
              </w:rPr>
              <w:t>).</w:t>
            </w:r>
          </w:p>
        </w:tc>
        <w:tc>
          <w:tcPr>
            <w:tcW w:w="7474" w:type="dxa"/>
          </w:tcPr>
          <w:p w14:paraId="67B11884" w14:textId="4A522407" w:rsidR="00493365" w:rsidRPr="00ED3223" w:rsidRDefault="0077636B" w:rsidP="00804942">
            <w:pPr>
              <w:pStyle w:val="ListParagraph"/>
              <w:widowControl w:val="0"/>
              <w:numPr>
                <w:ilvl w:val="0"/>
                <w:numId w:val="21"/>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u</w:t>
            </w:r>
            <w:r w:rsidR="00493365" w:rsidRPr="00ED3223">
              <w:rPr>
                <w:rFonts w:ascii="Times New Roman" w:eastAsia="Times New Roman" w:hAnsi="Times New Roman" w:cs="Times New Roman"/>
                <w:color w:val="000000" w:themeColor="text1"/>
                <w:sz w:val="24"/>
                <w:szCs w:val="24"/>
              </w:rPr>
              <w:t>se Greek/Latin root words and affixes to determine the meaning of word</w:t>
            </w:r>
          </w:p>
        </w:tc>
      </w:tr>
      <w:tr w:rsidR="00ED3223" w:rsidRPr="00ED3223" w14:paraId="17B143CF" w14:textId="77777777" w:rsidTr="003D53FF">
        <w:trPr>
          <w:cantSplit/>
        </w:trPr>
        <w:tc>
          <w:tcPr>
            <w:tcW w:w="6307" w:type="dxa"/>
          </w:tcPr>
          <w:p w14:paraId="7230C8E0" w14:textId="77777777" w:rsidR="0077636B" w:rsidRPr="00ED3223" w:rsidRDefault="00493365" w:rsidP="0077636B">
            <w:pPr>
              <w:widowControl w:val="0"/>
              <w:shd w:val="clear" w:color="auto" w:fill="FFFFFF"/>
              <w:spacing w:after="0" w:line="240" w:lineRule="auto"/>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b/>
                <w:color w:val="000000" w:themeColor="text1"/>
                <w:sz w:val="24"/>
                <w:szCs w:val="24"/>
              </w:rPr>
              <w:t>L.8.5</w:t>
            </w:r>
            <w:r w:rsidRPr="00B0105D">
              <w:rPr>
                <w:rFonts w:ascii="Times New Roman" w:eastAsia="Times New Roman" w:hAnsi="Times New Roman" w:cs="Times New Roman"/>
                <w:b/>
                <w:color w:val="000000" w:themeColor="text1"/>
                <w:sz w:val="24"/>
                <w:szCs w:val="24"/>
              </w:rPr>
              <w:t>.</w:t>
            </w:r>
            <w:r w:rsidRPr="00ED3223">
              <w:rPr>
                <w:rFonts w:ascii="Times New Roman" w:eastAsia="Times New Roman" w:hAnsi="Times New Roman" w:cs="Times New Roman"/>
                <w:color w:val="000000" w:themeColor="text1"/>
                <w:sz w:val="24"/>
                <w:szCs w:val="24"/>
              </w:rPr>
              <w:t xml:space="preserve"> Demonstrate understanding of figurative language, word relationships, and nuances in word meanings.</w:t>
            </w:r>
          </w:p>
          <w:p w14:paraId="2B3DDCB2" w14:textId="073A6763" w:rsidR="00493365" w:rsidRPr="00ED3223" w:rsidRDefault="0077636B" w:rsidP="00623C14">
            <w:pPr>
              <w:widowControl w:val="0"/>
              <w:shd w:val="clear" w:color="auto" w:fill="FFFFFF"/>
              <w:spacing w:after="0" w:line="240" w:lineRule="auto"/>
              <w:ind w:left="288"/>
              <w:rPr>
                <w:rFonts w:ascii="Times New Roman" w:eastAsia="Times New Roman" w:hAnsi="Times New Roman" w:cs="Times New Roman"/>
                <w:b/>
                <w:color w:val="000000" w:themeColor="text1"/>
                <w:sz w:val="24"/>
                <w:szCs w:val="24"/>
              </w:rPr>
            </w:pPr>
            <w:r w:rsidRPr="00ED3223">
              <w:rPr>
                <w:rFonts w:ascii="Times New Roman" w:hAnsi="Times New Roman" w:cs="Times New Roman"/>
                <w:color w:val="000000" w:themeColor="text1"/>
                <w:sz w:val="24"/>
                <w:szCs w:val="24"/>
              </w:rPr>
              <w:t xml:space="preserve">B. </w:t>
            </w:r>
            <w:r w:rsidR="00493365" w:rsidRPr="00ED3223">
              <w:rPr>
                <w:rFonts w:ascii="Times New Roman" w:hAnsi="Times New Roman" w:cs="Times New Roman"/>
                <w:color w:val="000000" w:themeColor="text1"/>
                <w:sz w:val="24"/>
                <w:szCs w:val="24"/>
              </w:rPr>
              <w:t>Use the relationship between particular words to better understand each of the words.</w:t>
            </w:r>
          </w:p>
        </w:tc>
        <w:tc>
          <w:tcPr>
            <w:tcW w:w="7474" w:type="dxa"/>
          </w:tcPr>
          <w:p w14:paraId="7F486756" w14:textId="599F2665" w:rsidR="00493365" w:rsidRPr="00ED3223" w:rsidRDefault="00493365" w:rsidP="00804942">
            <w:pPr>
              <w:pStyle w:val="ListParagraph"/>
              <w:widowControl w:val="0"/>
              <w:numPr>
                <w:ilvl w:val="0"/>
                <w:numId w:val="22"/>
              </w:numPr>
              <w:spacing w:after="0" w:line="240" w:lineRule="auto"/>
              <w:ind w:left="288" w:hanging="288"/>
              <w:rPr>
                <w:rFonts w:ascii="Times New Roman" w:eastAsia="Times New Roman" w:hAnsi="Times New Roman" w:cs="Times New Roman"/>
                <w:color w:val="000000" w:themeColor="text1"/>
                <w:sz w:val="24"/>
                <w:szCs w:val="24"/>
              </w:rPr>
            </w:pPr>
            <w:r w:rsidRPr="00ED3223">
              <w:rPr>
                <w:rFonts w:ascii="Times New Roman" w:eastAsia="Times New Roman" w:hAnsi="Times New Roman" w:cs="Times New Roman"/>
                <w:color w:val="000000" w:themeColor="text1"/>
                <w:sz w:val="24"/>
                <w:szCs w:val="24"/>
              </w:rPr>
              <w:t>use relationships between words to better understand each word</w:t>
            </w:r>
          </w:p>
        </w:tc>
      </w:tr>
    </w:tbl>
    <w:p w14:paraId="42B54117" w14:textId="498D5B8C" w:rsidR="008541C8" w:rsidRPr="00ED3223" w:rsidRDefault="008541C8" w:rsidP="00C3469B">
      <w:pPr>
        <w:spacing w:after="0" w:line="240" w:lineRule="auto"/>
        <w:rPr>
          <w:rFonts w:ascii="Times New Roman" w:hAnsi="Times New Roman" w:cs="Times New Roman"/>
          <w:color w:val="000000" w:themeColor="text1"/>
          <w:sz w:val="24"/>
          <w:szCs w:val="24"/>
        </w:rPr>
      </w:pPr>
    </w:p>
    <w:sectPr w:rsidR="008541C8" w:rsidRPr="00ED3223" w:rsidSect="00ED3223">
      <w:headerReference w:type="default" r:id="rId9"/>
      <w:footerReference w:type="default" r:id="rId10"/>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E703" w14:textId="77777777" w:rsidR="00804942" w:rsidRDefault="00804942" w:rsidP="00ED3223">
      <w:pPr>
        <w:spacing w:after="0" w:line="240" w:lineRule="auto"/>
      </w:pPr>
      <w:r>
        <w:separator/>
      </w:r>
    </w:p>
  </w:endnote>
  <w:endnote w:type="continuationSeparator" w:id="0">
    <w:p w14:paraId="50FB86B5" w14:textId="77777777" w:rsidR="00804942" w:rsidRDefault="00804942" w:rsidP="00ED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BB82" w14:textId="61C36A19" w:rsidR="00ED3223" w:rsidRDefault="00ED3223">
    <w:pPr>
      <w:pStyle w:val="Footer"/>
      <w:jc w:val="right"/>
    </w:pPr>
  </w:p>
  <w:sdt>
    <w:sdtPr>
      <w:id w:val="2126422347"/>
      <w:docPartObj>
        <w:docPartGallery w:val="Page Numbers (Bottom of Page)"/>
        <w:docPartUnique/>
      </w:docPartObj>
    </w:sdtPr>
    <w:sdtEndPr/>
    <w:sdtContent>
      <w:p w14:paraId="0F19F508" w14:textId="77777777" w:rsidR="008B7DD9" w:rsidRDefault="008B7DD9" w:rsidP="008B7DD9">
        <w:pPr>
          <w:pStyle w:val="Footer"/>
          <w:jc w:val="right"/>
        </w:pPr>
        <w:r>
          <w:rPr>
            <w:rFonts w:cs="Times New Roman"/>
            <w:noProof/>
          </w:rPr>
          <w:drawing>
            <wp:anchor distT="0" distB="0" distL="114300" distR="114300" simplePos="0" relativeHeight="251659264" behindDoc="1" locked="0" layoutInCell="1" allowOverlap="1" wp14:anchorId="523D6D5D" wp14:editId="19996EC4">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sdtContent>
  </w:sdt>
  <w:p w14:paraId="550C2DEC" w14:textId="71D9F94A" w:rsidR="00ED3223" w:rsidRDefault="008B7DD9" w:rsidP="008B7DD9">
    <w:pPr>
      <w:pStyle w:val="Footer"/>
    </w:pPr>
    <w:bookmarkStart w:id="3" w:name="_Hlk16689380"/>
    <w:r>
      <w:rPr>
        <w:rFonts w:cs="Times New Roman"/>
      </w:rPr>
      <w:t>Updated August 2019</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7CCA" w14:textId="77777777" w:rsidR="00804942" w:rsidRDefault="00804942" w:rsidP="00ED3223">
      <w:pPr>
        <w:spacing w:after="0" w:line="240" w:lineRule="auto"/>
      </w:pPr>
      <w:r>
        <w:separator/>
      </w:r>
    </w:p>
  </w:footnote>
  <w:footnote w:type="continuationSeparator" w:id="0">
    <w:p w14:paraId="5077B2C9" w14:textId="77777777" w:rsidR="00804942" w:rsidRDefault="00804942" w:rsidP="00ED3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50E9" w14:textId="77777777" w:rsidR="00ED3223" w:rsidRPr="00E71BC8" w:rsidRDefault="00ED3223" w:rsidP="00ED3223">
    <w:pPr>
      <w:pStyle w:val="Heading1"/>
      <w:spacing w:after="240" w:line="240" w:lineRule="auto"/>
    </w:pPr>
    <w:r w:rsidRPr="00E71BC8">
      <w:t>New Jersey Student Learning Standards for English Language Arts and Student Learning Objectives</w:t>
    </w:r>
  </w:p>
  <w:p w14:paraId="00AD64C3" w14:textId="77777777" w:rsidR="00ED3223" w:rsidRDefault="00ED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6C1"/>
    <w:multiLevelType w:val="hybridMultilevel"/>
    <w:tmpl w:val="DEA02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66B6D"/>
    <w:multiLevelType w:val="hybridMultilevel"/>
    <w:tmpl w:val="0898F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5B7"/>
    <w:multiLevelType w:val="hybridMultilevel"/>
    <w:tmpl w:val="6584E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A7991"/>
    <w:multiLevelType w:val="hybridMultilevel"/>
    <w:tmpl w:val="123A9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5CBE"/>
    <w:multiLevelType w:val="hybridMultilevel"/>
    <w:tmpl w:val="4C3E5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F3C16"/>
    <w:multiLevelType w:val="hybridMultilevel"/>
    <w:tmpl w:val="8DFEC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E456B"/>
    <w:multiLevelType w:val="hybridMultilevel"/>
    <w:tmpl w:val="B1163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0200"/>
    <w:multiLevelType w:val="hybridMultilevel"/>
    <w:tmpl w:val="C016B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01667"/>
    <w:multiLevelType w:val="hybridMultilevel"/>
    <w:tmpl w:val="61AA1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05115"/>
    <w:multiLevelType w:val="hybridMultilevel"/>
    <w:tmpl w:val="95D48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60C7B"/>
    <w:multiLevelType w:val="hybridMultilevel"/>
    <w:tmpl w:val="E022F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E1523"/>
    <w:multiLevelType w:val="hybridMultilevel"/>
    <w:tmpl w:val="DBEA6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C5791"/>
    <w:multiLevelType w:val="hybridMultilevel"/>
    <w:tmpl w:val="C016B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C66"/>
    <w:multiLevelType w:val="hybridMultilevel"/>
    <w:tmpl w:val="A6800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62E19"/>
    <w:multiLevelType w:val="hybridMultilevel"/>
    <w:tmpl w:val="5CD6E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45990"/>
    <w:multiLevelType w:val="hybridMultilevel"/>
    <w:tmpl w:val="123A9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B1E0C"/>
    <w:multiLevelType w:val="hybridMultilevel"/>
    <w:tmpl w:val="E5BE5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F50E7"/>
    <w:multiLevelType w:val="hybridMultilevel"/>
    <w:tmpl w:val="D130D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72485"/>
    <w:multiLevelType w:val="hybridMultilevel"/>
    <w:tmpl w:val="64D6F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B554A"/>
    <w:multiLevelType w:val="hybridMultilevel"/>
    <w:tmpl w:val="9F96D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21673"/>
    <w:multiLevelType w:val="hybridMultilevel"/>
    <w:tmpl w:val="03645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437F8"/>
    <w:multiLevelType w:val="hybridMultilevel"/>
    <w:tmpl w:val="DBEA6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6"/>
  </w:num>
  <w:num w:numId="5">
    <w:abstractNumId w:val="17"/>
  </w:num>
  <w:num w:numId="6">
    <w:abstractNumId w:val="10"/>
  </w:num>
  <w:num w:numId="7">
    <w:abstractNumId w:val="5"/>
  </w:num>
  <w:num w:numId="8">
    <w:abstractNumId w:val="15"/>
  </w:num>
  <w:num w:numId="9">
    <w:abstractNumId w:val="3"/>
  </w:num>
  <w:num w:numId="10">
    <w:abstractNumId w:val="9"/>
  </w:num>
  <w:num w:numId="11">
    <w:abstractNumId w:val="13"/>
  </w:num>
  <w:num w:numId="12">
    <w:abstractNumId w:val="2"/>
  </w:num>
  <w:num w:numId="13">
    <w:abstractNumId w:val="20"/>
  </w:num>
  <w:num w:numId="14">
    <w:abstractNumId w:val="12"/>
  </w:num>
  <w:num w:numId="15">
    <w:abstractNumId w:val="7"/>
  </w:num>
  <w:num w:numId="16">
    <w:abstractNumId w:val="19"/>
  </w:num>
  <w:num w:numId="17">
    <w:abstractNumId w:val="16"/>
  </w:num>
  <w:num w:numId="18">
    <w:abstractNumId w:val="18"/>
  </w:num>
  <w:num w:numId="19">
    <w:abstractNumId w:val="1"/>
  </w:num>
  <w:num w:numId="20">
    <w:abstractNumId w:val="8"/>
  </w:num>
  <w:num w:numId="21">
    <w:abstractNumId w:val="21"/>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6F"/>
    <w:rsid w:val="0001446E"/>
    <w:rsid w:val="0007414F"/>
    <w:rsid w:val="000A2A1A"/>
    <w:rsid w:val="000E63F1"/>
    <w:rsid w:val="000F1813"/>
    <w:rsid w:val="00145C17"/>
    <w:rsid w:val="001B1D50"/>
    <w:rsid w:val="001D4DFE"/>
    <w:rsid w:val="00251016"/>
    <w:rsid w:val="0035256B"/>
    <w:rsid w:val="00360D80"/>
    <w:rsid w:val="00393F8C"/>
    <w:rsid w:val="003A63D5"/>
    <w:rsid w:val="003D53FF"/>
    <w:rsid w:val="00447183"/>
    <w:rsid w:val="00453D42"/>
    <w:rsid w:val="00493365"/>
    <w:rsid w:val="004B1A57"/>
    <w:rsid w:val="004E6D5C"/>
    <w:rsid w:val="00521CA8"/>
    <w:rsid w:val="00535219"/>
    <w:rsid w:val="005361BC"/>
    <w:rsid w:val="005B643D"/>
    <w:rsid w:val="005E6D9C"/>
    <w:rsid w:val="00617356"/>
    <w:rsid w:val="00623C14"/>
    <w:rsid w:val="00625540"/>
    <w:rsid w:val="006775B8"/>
    <w:rsid w:val="006B41DC"/>
    <w:rsid w:val="0077636B"/>
    <w:rsid w:val="00804942"/>
    <w:rsid w:val="008541C8"/>
    <w:rsid w:val="00854E49"/>
    <w:rsid w:val="00893F33"/>
    <w:rsid w:val="008B7DD9"/>
    <w:rsid w:val="00910984"/>
    <w:rsid w:val="0091338F"/>
    <w:rsid w:val="009C6873"/>
    <w:rsid w:val="00A12B46"/>
    <w:rsid w:val="00B0105D"/>
    <w:rsid w:val="00B11DA7"/>
    <w:rsid w:val="00B623DD"/>
    <w:rsid w:val="00BA26E8"/>
    <w:rsid w:val="00BC6083"/>
    <w:rsid w:val="00BD00BC"/>
    <w:rsid w:val="00BD4094"/>
    <w:rsid w:val="00C239F0"/>
    <w:rsid w:val="00C3469B"/>
    <w:rsid w:val="00C857EB"/>
    <w:rsid w:val="00D10817"/>
    <w:rsid w:val="00D371F9"/>
    <w:rsid w:val="00DB341E"/>
    <w:rsid w:val="00E65CC0"/>
    <w:rsid w:val="00E66003"/>
    <w:rsid w:val="00E71BC8"/>
    <w:rsid w:val="00EA40FD"/>
    <w:rsid w:val="00ED3223"/>
    <w:rsid w:val="00F23A6F"/>
    <w:rsid w:val="00F37F62"/>
    <w:rsid w:val="00F43117"/>
    <w:rsid w:val="00F546D0"/>
    <w:rsid w:val="00F731DD"/>
    <w:rsid w:val="00FB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5108"/>
  <w15:docId w15:val="{CC3FEDD7-07C1-4A43-BE0C-FCE65034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91338F"/>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ED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23"/>
  </w:style>
  <w:style w:type="paragraph" w:styleId="Footer">
    <w:name w:val="footer"/>
    <w:basedOn w:val="Normal"/>
    <w:link w:val="FooterChar"/>
    <w:uiPriority w:val="99"/>
    <w:unhideWhenUsed/>
    <w:rsid w:val="00ED3223"/>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322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8/2/" TargetMode="External"/><Relationship Id="rId3" Type="http://schemas.openxmlformats.org/officeDocument/2006/relationships/settings" Target="settings.xml"/><Relationship Id="rId7" Type="http://schemas.openxmlformats.org/officeDocument/2006/relationships/hyperlink" Target="http://www.corestandards.org/ELA-Literacy/RI/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5</TotalTime>
  <Pages>6</Pages>
  <Words>1755</Words>
  <Characters>10008</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Jersey Student Learning Standards for English Language Arts and Student Lear</vt:lpstr>
      <vt:lpstr>    Grade 8 – Unit 2: Analyzing Informational Texts</vt:lpstr>
      <vt:lpstr>        Rationale</vt:lpstr>
      <vt:lpstr>        Grade 8 – Unit 2, Module A</vt:lpstr>
      <vt:lpstr>        Grade 8 – Unit 2, Module B</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Cynthia</cp:lastModifiedBy>
  <cp:revision>5</cp:revision>
  <cp:lastPrinted>2019-04-22T20:25:00Z</cp:lastPrinted>
  <dcterms:created xsi:type="dcterms:W3CDTF">2019-07-24T19:21:00Z</dcterms:created>
  <dcterms:modified xsi:type="dcterms:W3CDTF">2019-08-14T19:47:00Z</dcterms:modified>
</cp:coreProperties>
</file>